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79FB" w14:textId="7A1BCF91" w:rsidR="0094422D" w:rsidRPr="00FA1D16" w:rsidRDefault="0094422D" w:rsidP="00704332">
      <w:pPr>
        <w:spacing w:line="240" w:lineRule="auto"/>
        <w:ind w:left="142"/>
        <w:jc w:val="both"/>
        <w:rPr>
          <w:rFonts w:cstheme="minorHAnsi"/>
          <w:b/>
          <w:bCs/>
          <w:lang w:val="en-GB"/>
        </w:rPr>
      </w:pPr>
      <w:r w:rsidRPr="0094422D">
        <w:rPr>
          <w:rFonts w:cstheme="minorHAnsi"/>
          <w:b/>
          <w:bCs/>
          <w:lang w:val="en-GB"/>
        </w:rPr>
        <w:t>Overview</w:t>
      </w:r>
      <w:r w:rsidR="00FA1D16">
        <w:rPr>
          <w:rFonts w:cstheme="minorHAnsi"/>
          <w:b/>
          <w:bCs/>
          <w:lang w:val="en-GB"/>
        </w:rPr>
        <w:br/>
      </w:r>
      <w:r w:rsidRPr="0094422D">
        <w:rPr>
          <w:rFonts w:cstheme="minorHAnsi"/>
          <w:sz w:val="20"/>
          <w:szCs w:val="20"/>
          <w:lang w:val="en-GB"/>
        </w:rPr>
        <w:t xml:space="preserve">Asset Finance Systems Pty Ltd, CAN 139 483 542, trading as </w:t>
      </w:r>
      <w:r>
        <w:rPr>
          <w:rFonts w:cstheme="minorHAnsi"/>
          <w:sz w:val="20"/>
          <w:szCs w:val="20"/>
          <w:lang w:val="en-GB"/>
        </w:rPr>
        <w:t>AFS, (‘we’, ‘us’, ‘our’) collects information about you for the purposes you agree to in this Privacy Disclosure Statement and Consent. When you sign below, you agree we can, consistently with Australia’s privacy and credit reporting laws, collect use and exchange credit and personal information about you for those purposes.</w:t>
      </w:r>
    </w:p>
    <w:p w14:paraId="1B9073CE" w14:textId="1D619B4E" w:rsidR="0094422D" w:rsidRPr="00FA1D16" w:rsidRDefault="0094422D" w:rsidP="00704332">
      <w:pPr>
        <w:spacing w:line="240" w:lineRule="auto"/>
        <w:ind w:left="142"/>
        <w:rPr>
          <w:rFonts w:cstheme="minorHAnsi"/>
          <w:b/>
          <w:bCs/>
          <w:sz w:val="20"/>
          <w:szCs w:val="20"/>
          <w:lang w:val="en-GB"/>
        </w:rPr>
      </w:pPr>
      <w:r>
        <w:rPr>
          <w:rFonts w:cstheme="minorHAnsi"/>
          <w:b/>
          <w:bCs/>
          <w:sz w:val="20"/>
          <w:szCs w:val="20"/>
          <w:lang w:val="en-GB"/>
        </w:rPr>
        <w:t>Privacy Disclosure Statement and Consent</w:t>
      </w:r>
      <w:r w:rsidR="00FA1D16">
        <w:rPr>
          <w:rFonts w:cstheme="minorHAnsi"/>
          <w:b/>
          <w:bCs/>
          <w:sz w:val="20"/>
          <w:szCs w:val="20"/>
          <w:lang w:val="en-GB"/>
        </w:rPr>
        <w:br/>
      </w:r>
      <w:r>
        <w:rPr>
          <w:rFonts w:cstheme="minorHAnsi"/>
          <w:sz w:val="20"/>
          <w:szCs w:val="20"/>
          <w:lang w:val="en-GB"/>
        </w:rPr>
        <w:t>We are collecting credit and personal information (information) about you, as applicable:</w:t>
      </w:r>
    </w:p>
    <w:p w14:paraId="31EA05C9" w14:textId="584649F7" w:rsidR="0094422D" w:rsidRPr="0094422D" w:rsidRDefault="0094422D" w:rsidP="00704332">
      <w:pPr>
        <w:pStyle w:val="ListParagraph"/>
        <w:numPr>
          <w:ilvl w:val="0"/>
          <w:numId w:val="5"/>
        </w:numPr>
        <w:spacing w:line="240" w:lineRule="auto"/>
        <w:jc w:val="both"/>
        <w:rPr>
          <w:rFonts w:cstheme="minorHAnsi"/>
          <w:sz w:val="20"/>
          <w:szCs w:val="20"/>
          <w:lang w:val="en-GB"/>
        </w:rPr>
      </w:pPr>
      <w:r w:rsidRPr="0094422D">
        <w:rPr>
          <w:rFonts w:cstheme="minorHAnsi"/>
          <w:sz w:val="20"/>
          <w:szCs w:val="20"/>
          <w:lang w:val="en-GB"/>
        </w:rPr>
        <w:t>To source for you, or a company of which you are a director:</w:t>
      </w:r>
    </w:p>
    <w:p w14:paraId="0B37A1A8" w14:textId="4F1F5703" w:rsidR="0094422D" w:rsidRPr="0094422D" w:rsidRDefault="0094422D" w:rsidP="00704332">
      <w:pPr>
        <w:pStyle w:val="ListParagraph"/>
        <w:numPr>
          <w:ilvl w:val="1"/>
          <w:numId w:val="5"/>
        </w:numPr>
        <w:spacing w:line="240" w:lineRule="auto"/>
        <w:ind w:left="1134"/>
        <w:jc w:val="both"/>
        <w:rPr>
          <w:rFonts w:cstheme="minorHAnsi"/>
          <w:sz w:val="20"/>
          <w:szCs w:val="20"/>
          <w:lang w:val="en-GB"/>
        </w:rPr>
      </w:pPr>
      <w:r w:rsidRPr="0094422D">
        <w:rPr>
          <w:rFonts w:cstheme="minorHAnsi"/>
          <w:sz w:val="20"/>
          <w:szCs w:val="20"/>
          <w:lang w:val="en-GB"/>
        </w:rPr>
        <w:t>Consumer credit for personal, household, domestic or residential investment purposes;</w:t>
      </w:r>
    </w:p>
    <w:p w14:paraId="0059E995" w14:textId="6351BD49" w:rsidR="0094422D" w:rsidRPr="0094422D" w:rsidRDefault="0094422D" w:rsidP="00704332">
      <w:pPr>
        <w:pStyle w:val="ListParagraph"/>
        <w:numPr>
          <w:ilvl w:val="1"/>
          <w:numId w:val="5"/>
        </w:numPr>
        <w:spacing w:line="240" w:lineRule="auto"/>
        <w:ind w:left="1134"/>
        <w:jc w:val="both"/>
        <w:rPr>
          <w:rFonts w:cstheme="minorHAnsi"/>
          <w:sz w:val="20"/>
          <w:szCs w:val="20"/>
          <w:lang w:val="en-GB"/>
        </w:rPr>
      </w:pPr>
      <w:r w:rsidRPr="0094422D">
        <w:rPr>
          <w:rFonts w:cstheme="minorHAnsi"/>
          <w:sz w:val="20"/>
          <w:szCs w:val="20"/>
          <w:lang w:val="en-GB"/>
        </w:rPr>
        <w:t>Commercial credit for business purposes; or</w:t>
      </w:r>
    </w:p>
    <w:p w14:paraId="51D7833E" w14:textId="31E771FD" w:rsidR="0094422D" w:rsidRPr="0094422D" w:rsidRDefault="0094422D" w:rsidP="00704332">
      <w:pPr>
        <w:pStyle w:val="ListParagraph"/>
        <w:numPr>
          <w:ilvl w:val="1"/>
          <w:numId w:val="5"/>
        </w:numPr>
        <w:spacing w:line="240" w:lineRule="auto"/>
        <w:ind w:left="1134"/>
        <w:jc w:val="both"/>
        <w:rPr>
          <w:rFonts w:cstheme="minorHAnsi"/>
          <w:sz w:val="20"/>
          <w:szCs w:val="20"/>
          <w:lang w:val="en-GB"/>
        </w:rPr>
      </w:pPr>
      <w:r w:rsidRPr="0094422D">
        <w:rPr>
          <w:rFonts w:cstheme="minorHAnsi"/>
          <w:sz w:val="20"/>
          <w:szCs w:val="20"/>
          <w:lang w:val="en-GB"/>
        </w:rPr>
        <w:t>Other services stated in this Privacy Disclosure Statement and Consent (Consent); or</w:t>
      </w:r>
    </w:p>
    <w:p w14:paraId="25D0AB87" w14:textId="773FB9BF" w:rsidR="0094422D" w:rsidRPr="0094422D" w:rsidRDefault="0094422D" w:rsidP="00704332">
      <w:pPr>
        <w:pStyle w:val="ListParagraph"/>
        <w:numPr>
          <w:ilvl w:val="0"/>
          <w:numId w:val="5"/>
        </w:numPr>
        <w:spacing w:line="240" w:lineRule="auto"/>
        <w:jc w:val="both"/>
        <w:rPr>
          <w:rFonts w:cstheme="minorHAnsi"/>
          <w:sz w:val="20"/>
          <w:szCs w:val="20"/>
          <w:lang w:val="en-GB"/>
        </w:rPr>
      </w:pPr>
      <w:r w:rsidRPr="0094422D">
        <w:rPr>
          <w:rFonts w:cstheme="minorHAnsi"/>
          <w:sz w:val="20"/>
          <w:szCs w:val="20"/>
          <w:lang w:val="en-GB"/>
        </w:rPr>
        <w:t>To support a guarantor application, you will provide.</w:t>
      </w:r>
    </w:p>
    <w:p w14:paraId="6C765EE7" w14:textId="267F7E41" w:rsidR="0094422D" w:rsidRDefault="0094422D" w:rsidP="00704332">
      <w:pPr>
        <w:spacing w:line="240" w:lineRule="auto"/>
        <w:ind w:left="142" w:right="140"/>
        <w:jc w:val="both"/>
        <w:rPr>
          <w:rFonts w:cstheme="minorHAnsi"/>
          <w:sz w:val="20"/>
          <w:szCs w:val="20"/>
          <w:lang w:val="en-GB"/>
        </w:rPr>
      </w:pPr>
      <w:r>
        <w:rPr>
          <w:rFonts w:cstheme="minorHAnsi"/>
          <w:sz w:val="20"/>
          <w:szCs w:val="20"/>
          <w:lang w:val="en-GB"/>
        </w:rPr>
        <w:t xml:space="preserve">As your broker, we require the information we collect from you to assess your credit, or guarantor, application or the credit application of a company of which you are a director, source a suitable credit provider and any required insurances and to manage the application process, where required. If you do not provide the information </w:t>
      </w:r>
      <w:proofErr w:type="gramStart"/>
      <w:r>
        <w:rPr>
          <w:rFonts w:cstheme="minorHAnsi"/>
          <w:sz w:val="20"/>
          <w:szCs w:val="20"/>
          <w:lang w:val="en-GB"/>
        </w:rPr>
        <w:t>sought</w:t>
      </w:r>
      <w:proofErr w:type="gramEnd"/>
      <w:r>
        <w:rPr>
          <w:rFonts w:cstheme="minorHAnsi"/>
          <w:sz w:val="20"/>
          <w:szCs w:val="20"/>
          <w:lang w:val="en-GB"/>
        </w:rPr>
        <w:t xml:space="preserve"> we may be unable to process your application, or the company’s application, or we may be limited in the other services we can offer you or the company. </w:t>
      </w:r>
    </w:p>
    <w:p w14:paraId="186D885C" w14:textId="6795586F" w:rsidR="00E86E93" w:rsidRDefault="0094422D" w:rsidP="00704332">
      <w:pPr>
        <w:spacing w:line="240" w:lineRule="auto"/>
        <w:ind w:left="142"/>
        <w:rPr>
          <w:rFonts w:cstheme="minorHAnsi"/>
          <w:sz w:val="20"/>
          <w:szCs w:val="20"/>
          <w:lang w:val="en-GB"/>
        </w:rPr>
      </w:pPr>
      <w:r>
        <w:rPr>
          <w:rFonts w:cstheme="minorHAnsi"/>
          <w:b/>
          <w:bCs/>
          <w:sz w:val="20"/>
          <w:szCs w:val="20"/>
          <w:lang w:val="en-GB"/>
        </w:rPr>
        <w:t>Your information – Collection and Credit Reporting Body (‘CRB’) Disclosure</w:t>
      </w:r>
      <w:r w:rsidR="00E86E93">
        <w:rPr>
          <w:rFonts w:cstheme="minorHAnsi"/>
          <w:b/>
          <w:bCs/>
          <w:sz w:val="20"/>
          <w:szCs w:val="20"/>
          <w:lang w:val="en-GB"/>
        </w:rPr>
        <w:t>s</w:t>
      </w:r>
      <w:r w:rsidR="00E86E93">
        <w:rPr>
          <w:rFonts w:cstheme="minorHAnsi"/>
          <w:b/>
          <w:bCs/>
          <w:sz w:val="20"/>
          <w:szCs w:val="20"/>
          <w:lang w:val="en-GB"/>
        </w:rPr>
        <w:br/>
      </w:r>
      <w:r w:rsidR="00E86E93">
        <w:rPr>
          <w:rFonts w:cstheme="minorHAnsi"/>
          <w:sz w:val="20"/>
          <w:szCs w:val="20"/>
          <w:lang w:val="en-GB"/>
        </w:rPr>
        <w:t>When we collect information from you in the credit application process, we use that information in a number of ways to assess you credit application and to source a suitable credit provider or lessor and/or insurance provider. We may:</w:t>
      </w:r>
    </w:p>
    <w:p w14:paraId="676E76EF" w14:textId="537CF6DC" w:rsidR="00E86E93" w:rsidRPr="00416AA3" w:rsidRDefault="00E86E93" w:rsidP="00704332">
      <w:pPr>
        <w:pStyle w:val="ListParagraph"/>
        <w:numPr>
          <w:ilvl w:val="0"/>
          <w:numId w:val="7"/>
        </w:numPr>
        <w:spacing w:line="240" w:lineRule="auto"/>
        <w:jc w:val="both"/>
        <w:rPr>
          <w:rFonts w:cstheme="minorHAnsi"/>
          <w:sz w:val="20"/>
          <w:szCs w:val="20"/>
          <w:lang w:val="en-GB"/>
        </w:rPr>
      </w:pPr>
      <w:r w:rsidRPr="00416AA3">
        <w:rPr>
          <w:rFonts w:cstheme="minorHAnsi"/>
          <w:sz w:val="20"/>
          <w:szCs w:val="20"/>
          <w:lang w:val="en-GB"/>
        </w:rPr>
        <w:t>Disclose you</w:t>
      </w:r>
      <w:r w:rsidR="002A450C">
        <w:rPr>
          <w:rFonts w:cstheme="minorHAnsi"/>
          <w:sz w:val="20"/>
          <w:szCs w:val="20"/>
          <w:lang w:val="en-GB"/>
        </w:rPr>
        <w:t>r</w:t>
      </w:r>
      <w:r w:rsidRPr="00416AA3">
        <w:rPr>
          <w:rFonts w:cstheme="minorHAnsi"/>
          <w:sz w:val="20"/>
          <w:szCs w:val="20"/>
          <w:lang w:val="en-GB"/>
        </w:rPr>
        <w:t xml:space="preserve"> identification number to a CRB if you wish us to obtain a report on your behalf;</w:t>
      </w:r>
    </w:p>
    <w:p w14:paraId="714DA869" w14:textId="2C29F59D" w:rsidR="00E86E93" w:rsidRPr="00416AA3" w:rsidRDefault="00E86E93" w:rsidP="00704332">
      <w:pPr>
        <w:pStyle w:val="ListParagraph"/>
        <w:numPr>
          <w:ilvl w:val="0"/>
          <w:numId w:val="7"/>
        </w:numPr>
        <w:spacing w:line="240" w:lineRule="auto"/>
        <w:jc w:val="both"/>
        <w:rPr>
          <w:rFonts w:cstheme="minorHAnsi"/>
          <w:sz w:val="20"/>
          <w:szCs w:val="20"/>
          <w:lang w:val="en-GB"/>
        </w:rPr>
      </w:pPr>
      <w:r w:rsidRPr="00416AA3">
        <w:rPr>
          <w:rFonts w:cstheme="minorHAnsi"/>
          <w:sz w:val="20"/>
          <w:szCs w:val="20"/>
          <w:lang w:val="en-GB"/>
        </w:rPr>
        <w:t>Use any information the CRB provides in that report to assist us to preliminarily assess your consumer credit or guarantor application</w:t>
      </w:r>
    </w:p>
    <w:p w14:paraId="60C0446D" w14:textId="2E6DE96E" w:rsidR="00E86E93" w:rsidRPr="00416AA3" w:rsidRDefault="00E86E93" w:rsidP="00704332">
      <w:pPr>
        <w:pStyle w:val="ListParagraph"/>
        <w:numPr>
          <w:ilvl w:val="0"/>
          <w:numId w:val="7"/>
        </w:numPr>
        <w:spacing w:line="240" w:lineRule="auto"/>
        <w:jc w:val="both"/>
        <w:rPr>
          <w:rFonts w:cstheme="minorHAnsi"/>
          <w:sz w:val="20"/>
          <w:szCs w:val="20"/>
          <w:lang w:val="en-GB"/>
        </w:rPr>
      </w:pPr>
      <w:r w:rsidRPr="00416AA3">
        <w:rPr>
          <w:rFonts w:cstheme="minorHAnsi"/>
          <w:sz w:val="20"/>
          <w:szCs w:val="20"/>
          <w:lang w:val="en-GB"/>
        </w:rPr>
        <w:t>Disclose your personal information to an insurer or insurers to source any insurances you wish to obtain</w:t>
      </w:r>
    </w:p>
    <w:p w14:paraId="49A0DB68" w14:textId="4988F29F" w:rsidR="00E86E93" w:rsidRPr="00416AA3" w:rsidRDefault="00E86E93" w:rsidP="00704332">
      <w:pPr>
        <w:pStyle w:val="ListParagraph"/>
        <w:numPr>
          <w:ilvl w:val="0"/>
          <w:numId w:val="7"/>
        </w:numPr>
        <w:spacing w:line="240" w:lineRule="auto"/>
        <w:jc w:val="both"/>
        <w:rPr>
          <w:rFonts w:cstheme="minorHAnsi"/>
          <w:sz w:val="20"/>
          <w:szCs w:val="20"/>
          <w:lang w:val="en-GB"/>
        </w:rPr>
      </w:pPr>
      <w:r w:rsidRPr="00416AA3">
        <w:rPr>
          <w:rFonts w:cstheme="minorHAnsi"/>
          <w:sz w:val="20"/>
          <w:szCs w:val="20"/>
          <w:lang w:val="en-GB"/>
        </w:rPr>
        <w:t>Disclose your credit information to a credit provider or credit providers to apply for finance on your behalf</w:t>
      </w:r>
    </w:p>
    <w:p w14:paraId="59EA99A6" w14:textId="04CA4F75" w:rsidR="00E86E93" w:rsidRDefault="00E86E93" w:rsidP="00704332">
      <w:pPr>
        <w:spacing w:line="240" w:lineRule="auto"/>
        <w:ind w:left="142"/>
        <w:jc w:val="both"/>
        <w:rPr>
          <w:rFonts w:cstheme="minorHAnsi"/>
          <w:sz w:val="20"/>
          <w:szCs w:val="20"/>
          <w:lang w:val="en-GB"/>
        </w:rPr>
      </w:pPr>
      <w:r>
        <w:rPr>
          <w:rFonts w:cstheme="minorHAnsi"/>
          <w:sz w:val="20"/>
          <w:szCs w:val="20"/>
          <w:lang w:val="en-GB"/>
        </w:rPr>
        <w:t xml:space="preserve">The information we obtain from you is used, subject to compliance with Australia’s privacy and credit reporting laws, only for the </w:t>
      </w:r>
      <w:r w:rsidR="00145706">
        <w:rPr>
          <w:rFonts w:cstheme="minorHAnsi"/>
          <w:sz w:val="20"/>
          <w:szCs w:val="20"/>
          <w:lang w:val="en-GB"/>
        </w:rPr>
        <w:t xml:space="preserve">purposes listed in this </w:t>
      </w:r>
      <w:r w:rsidR="00971ED6">
        <w:rPr>
          <w:rFonts w:cstheme="minorHAnsi"/>
          <w:sz w:val="20"/>
          <w:szCs w:val="20"/>
          <w:lang w:val="en-GB"/>
        </w:rPr>
        <w:t xml:space="preserve">Consent and is not disclosed to any other person except with your permission or as permitted, or required, by law. </w:t>
      </w:r>
    </w:p>
    <w:p w14:paraId="6056E310" w14:textId="33F07BE5" w:rsidR="00971ED6" w:rsidRDefault="00971ED6" w:rsidP="00704332">
      <w:pPr>
        <w:spacing w:line="240" w:lineRule="auto"/>
        <w:ind w:left="142"/>
        <w:rPr>
          <w:rFonts w:cstheme="minorHAnsi"/>
          <w:sz w:val="20"/>
          <w:szCs w:val="20"/>
          <w:lang w:val="en-GB"/>
        </w:rPr>
      </w:pPr>
      <w:r>
        <w:rPr>
          <w:rFonts w:cstheme="minorHAnsi"/>
          <w:b/>
          <w:bCs/>
          <w:sz w:val="20"/>
          <w:szCs w:val="20"/>
          <w:lang w:val="en-GB"/>
        </w:rPr>
        <w:t>Credit Providers</w:t>
      </w:r>
      <w:r w:rsidR="0031321A">
        <w:rPr>
          <w:rFonts w:cstheme="minorHAnsi"/>
          <w:b/>
          <w:bCs/>
          <w:sz w:val="20"/>
          <w:szCs w:val="20"/>
          <w:lang w:val="en-GB"/>
        </w:rPr>
        <w:br/>
      </w:r>
      <w:r w:rsidR="00473728">
        <w:rPr>
          <w:rFonts w:cstheme="minorHAnsi"/>
          <w:sz w:val="20"/>
          <w:szCs w:val="20"/>
          <w:lang w:val="en-GB"/>
        </w:rPr>
        <w:t>As part of providing our services to you, we may undertake tasks for a credit provider which are reasonably necessary to manage the application process. When doing so, we are acting</w:t>
      </w:r>
      <w:r w:rsidR="000364A0">
        <w:rPr>
          <w:rFonts w:cstheme="minorHAnsi"/>
          <w:sz w:val="20"/>
          <w:szCs w:val="20"/>
          <w:lang w:val="en-GB"/>
        </w:rPr>
        <w:t xml:space="preserve"> as agent for the credit provider with the same privacy law requirements applying to both of us. </w:t>
      </w:r>
    </w:p>
    <w:p w14:paraId="78751B63" w14:textId="33E6CDE4" w:rsidR="00552D24" w:rsidRDefault="00416AA3" w:rsidP="00704332">
      <w:pPr>
        <w:spacing w:line="240" w:lineRule="auto"/>
        <w:ind w:left="142" w:right="70"/>
        <w:jc w:val="both"/>
        <w:rPr>
          <w:rFonts w:cstheme="minorHAnsi"/>
          <w:sz w:val="20"/>
          <w:szCs w:val="20"/>
          <w:lang w:val="en-GB"/>
        </w:rPr>
      </w:pPr>
      <w:r w:rsidRPr="00552D24">
        <w:rPr>
          <w:rFonts w:cstheme="minorHAnsi"/>
          <w:sz w:val="20"/>
          <w:szCs w:val="20"/>
          <w:lang w:val="en-GB"/>
        </w:rPr>
        <w:t xml:space="preserve">We </w:t>
      </w:r>
      <w:r w:rsidR="00552D24">
        <w:rPr>
          <w:rFonts w:cstheme="minorHAnsi"/>
          <w:sz w:val="20"/>
          <w:szCs w:val="20"/>
          <w:lang w:val="en-GB"/>
        </w:rPr>
        <w:t>may submit your application to one or more credit providers. Those credit providers and their website addresses are set out in the Schedule at the end of this document.</w:t>
      </w:r>
    </w:p>
    <w:p w14:paraId="38757BCB" w14:textId="04405C3D" w:rsidR="00552D24" w:rsidRDefault="00552D24" w:rsidP="00704332">
      <w:pPr>
        <w:spacing w:line="240" w:lineRule="auto"/>
        <w:ind w:left="142" w:right="70"/>
        <w:jc w:val="both"/>
        <w:rPr>
          <w:rFonts w:cstheme="minorHAnsi"/>
          <w:sz w:val="20"/>
          <w:szCs w:val="20"/>
          <w:lang w:val="en-GB"/>
        </w:rPr>
      </w:pPr>
      <w:r>
        <w:rPr>
          <w:rFonts w:cstheme="minorHAnsi"/>
          <w:sz w:val="20"/>
          <w:szCs w:val="20"/>
          <w:lang w:val="en-GB"/>
        </w:rPr>
        <w:t xml:space="preserve">A credit provider, to whom we submit an application, may disclose information about you to, and collect information </w:t>
      </w:r>
      <w:r w:rsidR="00335CE7">
        <w:rPr>
          <w:rFonts w:cstheme="minorHAnsi"/>
          <w:sz w:val="20"/>
          <w:szCs w:val="20"/>
          <w:lang w:val="en-GB"/>
        </w:rPr>
        <w:t>a</w:t>
      </w:r>
      <w:r>
        <w:rPr>
          <w:rFonts w:cstheme="minorHAnsi"/>
          <w:sz w:val="20"/>
          <w:szCs w:val="20"/>
          <w:lang w:val="en-GB"/>
        </w:rPr>
        <w:t>bout you from, from</w:t>
      </w:r>
      <w:r w:rsidR="00335CE7">
        <w:rPr>
          <w:rFonts w:cstheme="minorHAnsi"/>
          <w:sz w:val="20"/>
          <w:szCs w:val="20"/>
          <w:lang w:val="en-GB"/>
        </w:rPr>
        <w:t xml:space="preserve"> one or more CRBs.</w:t>
      </w:r>
    </w:p>
    <w:p w14:paraId="341F52C6" w14:textId="59A700B3" w:rsidR="00335CE7" w:rsidRDefault="00335CE7" w:rsidP="00704332">
      <w:pPr>
        <w:spacing w:line="240" w:lineRule="auto"/>
        <w:ind w:left="142" w:right="70"/>
        <w:jc w:val="both"/>
        <w:rPr>
          <w:rFonts w:cstheme="minorHAnsi"/>
          <w:sz w:val="20"/>
          <w:szCs w:val="20"/>
          <w:lang w:val="en-GB"/>
        </w:rPr>
      </w:pPr>
      <w:r>
        <w:rPr>
          <w:rFonts w:cstheme="minorHAnsi"/>
          <w:sz w:val="20"/>
          <w:szCs w:val="20"/>
          <w:lang w:val="en-GB"/>
        </w:rPr>
        <w:t xml:space="preserve">The </w:t>
      </w:r>
      <w:r w:rsidR="00774487">
        <w:rPr>
          <w:rFonts w:cstheme="minorHAnsi"/>
          <w:sz w:val="20"/>
          <w:szCs w:val="20"/>
          <w:lang w:val="en-GB"/>
        </w:rPr>
        <w:t>website of each credit provider contains details of each CRB with which it deals and other detail about information held about you and describes your key rights. This detail may be described on the credit providers’ websites as ‘notifiable matters’, ‘privacy policy’, ‘credit reporting policy’ or ‘privacy disclosure statement and consent’, and includes—</w:t>
      </w:r>
    </w:p>
    <w:p w14:paraId="15F991FD" w14:textId="5CD22186" w:rsidR="00774487" w:rsidRDefault="00774487" w:rsidP="00704332">
      <w:pPr>
        <w:pStyle w:val="ListParagraph"/>
        <w:numPr>
          <w:ilvl w:val="0"/>
          <w:numId w:val="8"/>
        </w:numPr>
        <w:spacing w:line="240" w:lineRule="auto"/>
        <w:ind w:left="567" w:right="70"/>
        <w:jc w:val="both"/>
        <w:rPr>
          <w:rFonts w:cstheme="minorHAnsi"/>
          <w:sz w:val="20"/>
          <w:szCs w:val="20"/>
          <w:lang w:val="en-GB"/>
        </w:rPr>
      </w:pPr>
      <w:r>
        <w:rPr>
          <w:rFonts w:cstheme="minorHAnsi"/>
          <w:sz w:val="20"/>
          <w:szCs w:val="20"/>
          <w:lang w:val="en-GB"/>
        </w:rPr>
        <w:t xml:space="preserve">That the CRB may include information the credit provider discloses about you to other credit providers to assess your credit worthiness </w:t>
      </w:r>
    </w:p>
    <w:p w14:paraId="045CFB1C" w14:textId="45A77D1F" w:rsidR="00E9096D" w:rsidRDefault="00E9096D" w:rsidP="00704332">
      <w:pPr>
        <w:pStyle w:val="ListParagraph"/>
        <w:numPr>
          <w:ilvl w:val="0"/>
          <w:numId w:val="8"/>
        </w:numPr>
        <w:spacing w:line="240" w:lineRule="auto"/>
        <w:ind w:left="567" w:right="70"/>
        <w:jc w:val="both"/>
        <w:rPr>
          <w:rFonts w:cstheme="minorHAnsi"/>
          <w:sz w:val="20"/>
          <w:szCs w:val="20"/>
          <w:lang w:val="en-GB"/>
        </w:rPr>
      </w:pPr>
      <w:r>
        <w:rPr>
          <w:rFonts w:cstheme="minorHAnsi"/>
          <w:sz w:val="20"/>
          <w:szCs w:val="20"/>
          <w:lang w:val="en-GB"/>
        </w:rPr>
        <w:t>That, if you become overdue in making consumer credit payments or you commit a serious credit infringement, the credit provider</w:t>
      </w:r>
      <w:r w:rsidR="00A25FD4">
        <w:rPr>
          <w:rFonts w:cstheme="minorHAnsi"/>
          <w:sz w:val="20"/>
          <w:szCs w:val="20"/>
          <w:lang w:val="en-GB"/>
        </w:rPr>
        <w:t xml:space="preserve"> may disclose that information to a CRB</w:t>
      </w:r>
    </w:p>
    <w:p w14:paraId="4577E3FB" w14:textId="54F13890" w:rsidR="00A25FD4" w:rsidRDefault="00A25FD4" w:rsidP="00704332">
      <w:pPr>
        <w:pStyle w:val="ListParagraph"/>
        <w:numPr>
          <w:ilvl w:val="0"/>
          <w:numId w:val="8"/>
        </w:numPr>
        <w:spacing w:line="240" w:lineRule="auto"/>
        <w:ind w:left="567" w:right="70"/>
        <w:jc w:val="both"/>
        <w:rPr>
          <w:rFonts w:cstheme="minorHAnsi"/>
          <w:sz w:val="20"/>
          <w:szCs w:val="20"/>
          <w:lang w:val="en-GB"/>
        </w:rPr>
      </w:pPr>
      <w:r>
        <w:rPr>
          <w:rFonts w:cstheme="minorHAnsi"/>
          <w:sz w:val="20"/>
          <w:szCs w:val="20"/>
          <w:lang w:val="en-GB"/>
        </w:rPr>
        <w:t>How you can obtain the credit provider’s and/or CRB’s policies about managing your credit information</w:t>
      </w:r>
    </w:p>
    <w:p w14:paraId="4513CF98" w14:textId="3FAA5C59" w:rsidR="00A25FD4" w:rsidRDefault="00A25FD4" w:rsidP="00704332">
      <w:pPr>
        <w:pStyle w:val="ListParagraph"/>
        <w:numPr>
          <w:ilvl w:val="0"/>
          <w:numId w:val="8"/>
        </w:numPr>
        <w:spacing w:line="240" w:lineRule="auto"/>
        <w:ind w:left="567" w:right="70"/>
        <w:jc w:val="both"/>
        <w:rPr>
          <w:rFonts w:cstheme="minorHAnsi"/>
          <w:sz w:val="20"/>
          <w:szCs w:val="20"/>
          <w:lang w:val="en-GB"/>
        </w:rPr>
      </w:pPr>
      <w:r>
        <w:rPr>
          <w:rFonts w:cstheme="minorHAnsi"/>
          <w:sz w:val="20"/>
          <w:szCs w:val="20"/>
          <w:lang w:val="en-GB"/>
        </w:rPr>
        <w:t>Your right to access and/or correct information held about you and to complain about conduct that may breach the privacy and credit reporting laws</w:t>
      </w:r>
    </w:p>
    <w:p w14:paraId="05A58B64" w14:textId="70A262EF" w:rsidR="00A25FD4" w:rsidRDefault="00A25FD4" w:rsidP="00704332">
      <w:pPr>
        <w:pStyle w:val="ListParagraph"/>
        <w:numPr>
          <w:ilvl w:val="0"/>
          <w:numId w:val="8"/>
        </w:numPr>
        <w:spacing w:line="240" w:lineRule="auto"/>
        <w:ind w:left="567" w:right="70"/>
        <w:jc w:val="both"/>
        <w:rPr>
          <w:rFonts w:cstheme="minorHAnsi"/>
          <w:sz w:val="20"/>
          <w:szCs w:val="20"/>
          <w:lang w:val="en-GB"/>
        </w:rPr>
      </w:pPr>
      <w:r>
        <w:rPr>
          <w:rFonts w:cstheme="minorHAnsi"/>
          <w:sz w:val="20"/>
          <w:szCs w:val="20"/>
          <w:lang w:val="en-GB"/>
        </w:rPr>
        <w:t>Your right to request a CRB not undertake pre-screening for purposes of direct marketing by a credit provider</w:t>
      </w:r>
    </w:p>
    <w:p w14:paraId="20BA4C62" w14:textId="50E5A551" w:rsidR="00A25FD4" w:rsidRDefault="00976B3D" w:rsidP="00704332">
      <w:pPr>
        <w:pStyle w:val="ListParagraph"/>
        <w:numPr>
          <w:ilvl w:val="0"/>
          <w:numId w:val="8"/>
        </w:numPr>
        <w:spacing w:line="240" w:lineRule="auto"/>
        <w:ind w:left="567" w:right="70"/>
        <w:jc w:val="both"/>
        <w:rPr>
          <w:rFonts w:cstheme="minorHAnsi"/>
          <w:sz w:val="20"/>
          <w:szCs w:val="20"/>
          <w:lang w:val="en-GB"/>
        </w:rPr>
      </w:pPr>
      <w:r>
        <w:rPr>
          <w:rFonts w:cstheme="minorHAnsi"/>
          <w:sz w:val="20"/>
          <w:szCs w:val="20"/>
          <w:lang w:val="en-GB"/>
        </w:rPr>
        <w:t>Your right to request a CRB not to release information about you if you believe you are a victim of fraud</w:t>
      </w:r>
    </w:p>
    <w:p w14:paraId="1503E62D" w14:textId="642A5557" w:rsidR="00976B3D" w:rsidRDefault="00976B3D" w:rsidP="00704332">
      <w:pPr>
        <w:spacing w:line="240" w:lineRule="auto"/>
        <w:ind w:right="70"/>
        <w:jc w:val="both"/>
        <w:rPr>
          <w:rFonts w:cstheme="minorHAnsi"/>
          <w:sz w:val="20"/>
          <w:szCs w:val="20"/>
          <w:lang w:val="en-GB"/>
        </w:rPr>
      </w:pPr>
      <w:r>
        <w:rPr>
          <w:rFonts w:cstheme="minorHAnsi"/>
          <w:sz w:val="20"/>
          <w:szCs w:val="20"/>
          <w:lang w:val="en-GB"/>
        </w:rPr>
        <w:t xml:space="preserve">This detail will also be included by the credit provider who approves your application in the privacy disclosure statement and consent document it will provide you. </w:t>
      </w:r>
    </w:p>
    <w:p w14:paraId="6B589617" w14:textId="5DE33D17" w:rsidR="00976B3D" w:rsidRDefault="00976B3D" w:rsidP="00704332">
      <w:pPr>
        <w:spacing w:line="240" w:lineRule="auto"/>
        <w:ind w:right="70"/>
        <w:jc w:val="both"/>
        <w:rPr>
          <w:rFonts w:cstheme="minorHAnsi"/>
          <w:sz w:val="20"/>
          <w:szCs w:val="20"/>
          <w:lang w:val="en-GB"/>
        </w:rPr>
      </w:pPr>
      <w:r>
        <w:rPr>
          <w:rFonts w:cstheme="minorHAnsi"/>
          <w:sz w:val="20"/>
          <w:szCs w:val="20"/>
          <w:lang w:val="en-GB"/>
        </w:rPr>
        <w:t xml:space="preserve">Each credit </w:t>
      </w:r>
      <w:r w:rsidR="00530277">
        <w:rPr>
          <w:rFonts w:cstheme="minorHAnsi"/>
          <w:sz w:val="20"/>
          <w:szCs w:val="20"/>
          <w:lang w:val="en-GB"/>
        </w:rPr>
        <w:t xml:space="preserve">website includes information on how to contact the credit provider and how to obtain a copy of its privacy documents in a form that suits you (e.g. hardcopy or email). </w:t>
      </w:r>
    </w:p>
    <w:p w14:paraId="35C929E7" w14:textId="0895243E" w:rsidR="00530277" w:rsidRDefault="00530277" w:rsidP="0031321A">
      <w:pPr>
        <w:spacing w:line="240" w:lineRule="auto"/>
        <w:ind w:right="70"/>
        <w:rPr>
          <w:rFonts w:cstheme="minorHAnsi"/>
          <w:sz w:val="20"/>
          <w:szCs w:val="20"/>
          <w:lang w:val="en-GB"/>
        </w:rPr>
      </w:pPr>
      <w:r>
        <w:rPr>
          <w:rFonts w:cstheme="minorHAnsi"/>
          <w:b/>
          <w:bCs/>
          <w:sz w:val="20"/>
          <w:szCs w:val="20"/>
          <w:lang w:val="en-GB"/>
        </w:rPr>
        <w:t>Your rights</w:t>
      </w:r>
      <w:r>
        <w:rPr>
          <w:rFonts w:cstheme="minorHAnsi"/>
          <w:sz w:val="20"/>
          <w:szCs w:val="20"/>
          <w:lang w:val="en-GB"/>
        </w:rPr>
        <w:br/>
        <w:t>You have the right to ask:</w:t>
      </w:r>
    </w:p>
    <w:p w14:paraId="5C9C2362" w14:textId="3F613B0A" w:rsidR="00530277" w:rsidRDefault="00530277" w:rsidP="00704332">
      <w:pPr>
        <w:pStyle w:val="ListParagraph"/>
        <w:numPr>
          <w:ilvl w:val="0"/>
          <w:numId w:val="9"/>
        </w:numPr>
        <w:spacing w:line="240" w:lineRule="auto"/>
        <w:ind w:left="567" w:right="70"/>
        <w:jc w:val="both"/>
        <w:rPr>
          <w:rFonts w:cstheme="minorHAnsi"/>
          <w:sz w:val="20"/>
          <w:szCs w:val="20"/>
          <w:lang w:val="en-GB"/>
        </w:rPr>
      </w:pPr>
      <w:r>
        <w:rPr>
          <w:rFonts w:cstheme="minorHAnsi"/>
          <w:sz w:val="20"/>
          <w:szCs w:val="20"/>
          <w:lang w:val="en-GB"/>
        </w:rPr>
        <w:t>Us to provide you with all the information we hold about you</w:t>
      </w:r>
    </w:p>
    <w:p w14:paraId="1022B721" w14:textId="47BA7FBF" w:rsidR="00530277" w:rsidRDefault="00530277" w:rsidP="00704332">
      <w:pPr>
        <w:pStyle w:val="ListParagraph"/>
        <w:numPr>
          <w:ilvl w:val="0"/>
          <w:numId w:val="9"/>
        </w:numPr>
        <w:spacing w:line="240" w:lineRule="auto"/>
        <w:ind w:left="567" w:right="70"/>
        <w:jc w:val="both"/>
        <w:rPr>
          <w:rFonts w:cstheme="minorHAnsi"/>
          <w:sz w:val="20"/>
          <w:szCs w:val="20"/>
          <w:lang w:val="en-GB"/>
        </w:rPr>
      </w:pPr>
      <w:r>
        <w:rPr>
          <w:rFonts w:cstheme="minorHAnsi"/>
          <w:sz w:val="20"/>
          <w:szCs w:val="20"/>
          <w:lang w:val="en-GB"/>
        </w:rPr>
        <w:t>Us to correct the information we hold if it is incorrect</w:t>
      </w:r>
    </w:p>
    <w:p w14:paraId="58C3A0A5" w14:textId="457321E0" w:rsidR="00530277" w:rsidRDefault="00530277" w:rsidP="00704332">
      <w:pPr>
        <w:pStyle w:val="ListParagraph"/>
        <w:numPr>
          <w:ilvl w:val="0"/>
          <w:numId w:val="9"/>
        </w:numPr>
        <w:spacing w:line="240" w:lineRule="auto"/>
        <w:ind w:left="567" w:right="70"/>
        <w:jc w:val="both"/>
        <w:rPr>
          <w:rFonts w:cstheme="minorHAnsi"/>
          <w:sz w:val="20"/>
          <w:szCs w:val="20"/>
          <w:lang w:val="en-GB"/>
        </w:rPr>
      </w:pPr>
      <w:r>
        <w:rPr>
          <w:rFonts w:cstheme="minorHAnsi"/>
          <w:sz w:val="20"/>
          <w:szCs w:val="20"/>
          <w:lang w:val="en-GB"/>
        </w:rPr>
        <w:t>Us for copies of our privacy policy and this document, in a form that suits you (e.g. hardcopy or email)</w:t>
      </w:r>
    </w:p>
    <w:p w14:paraId="6CE7558E" w14:textId="794607D9" w:rsidR="00530277" w:rsidRDefault="00530277" w:rsidP="00704332">
      <w:pPr>
        <w:pStyle w:val="ListParagraph"/>
        <w:numPr>
          <w:ilvl w:val="0"/>
          <w:numId w:val="9"/>
        </w:numPr>
        <w:spacing w:line="240" w:lineRule="auto"/>
        <w:ind w:left="567" w:right="70"/>
        <w:jc w:val="both"/>
        <w:rPr>
          <w:rFonts w:cstheme="minorHAnsi"/>
          <w:sz w:val="20"/>
          <w:szCs w:val="20"/>
          <w:lang w:val="en-GB"/>
        </w:rPr>
      </w:pPr>
      <w:r>
        <w:rPr>
          <w:rFonts w:cstheme="minorHAnsi"/>
          <w:sz w:val="20"/>
          <w:szCs w:val="20"/>
          <w:lang w:val="en-GB"/>
        </w:rPr>
        <w:t>The CRB not to use your information for direct marketing assessment purposes, including pre-screening</w:t>
      </w:r>
    </w:p>
    <w:p w14:paraId="0EA81103" w14:textId="1EF477C1" w:rsidR="00530277" w:rsidRDefault="00530277" w:rsidP="00704332">
      <w:pPr>
        <w:pStyle w:val="ListParagraph"/>
        <w:numPr>
          <w:ilvl w:val="0"/>
          <w:numId w:val="9"/>
        </w:numPr>
        <w:spacing w:line="240" w:lineRule="auto"/>
        <w:ind w:left="567" w:right="70"/>
        <w:jc w:val="both"/>
        <w:rPr>
          <w:rFonts w:cstheme="minorHAnsi"/>
          <w:sz w:val="20"/>
          <w:szCs w:val="20"/>
          <w:lang w:val="en-GB"/>
        </w:rPr>
      </w:pPr>
      <w:r>
        <w:rPr>
          <w:rFonts w:cstheme="minorHAnsi"/>
          <w:sz w:val="20"/>
          <w:szCs w:val="20"/>
          <w:lang w:val="en-GB"/>
        </w:rPr>
        <w:t xml:space="preserve">The </w:t>
      </w:r>
      <w:r w:rsidR="00BC2E23">
        <w:rPr>
          <w:rFonts w:cstheme="minorHAnsi"/>
          <w:sz w:val="20"/>
          <w:szCs w:val="20"/>
          <w:lang w:val="en-GB"/>
        </w:rPr>
        <w:t>CRB to provide you with a copy of the information it holds about you</w:t>
      </w:r>
    </w:p>
    <w:p w14:paraId="23A2DF89" w14:textId="121A18D4" w:rsidR="00BC2E23" w:rsidRPr="00E9517C" w:rsidRDefault="00BC2E23" w:rsidP="00E9517C">
      <w:pPr>
        <w:pStyle w:val="BasicParagraph"/>
        <w:rPr>
          <w:rFonts w:ascii="Charter" w:hAnsi="Charter" w:cs="Charter"/>
        </w:rPr>
      </w:pPr>
      <w:r>
        <w:rPr>
          <w:rFonts w:cstheme="minorHAnsi"/>
          <w:sz w:val="20"/>
          <w:szCs w:val="20"/>
          <w:lang w:val="en-GB"/>
        </w:rPr>
        <w:t>You can gain access to the information we hold about you by contacting our Privacy Officer at the address above or by telephone on</w:t>
      </w:r>
      <w:r w:rsidR="00E9517C">
        <w:rPr>
          <w:rFonts w:cstheme="minorHAnsi"/>
          <w:sz w:val="20"/>
          <w:szCs w:val="20"/>
          <w:lang w:val="en-GB"/>
        </w:rPr>
        <w:t xml:space="preserve"> 02 9058 5838 </w:t>
      </w:r>
      <w:r>
        <w:rPr>
          <w:rFonts w:cstheme="minorHAnsi"/>
          <w:sz w:val="20"/>
          <w:szCs w:val="20"/>
          <w:lang w:val="en-GB"/>
        </w:rPr>
        <w:t>or email at admin@afsdirect.com.au. In some cases, an adm</w:t>
      </w:r>
      <w:bookmarkStart w:id="0" w:name="_GoBack"/>
      <w:bookmarkEnd w:id="0"/>
      <w:r>
        <w:rPr>
          <w:rFonts w:cstheme="minorHAnsi"/>
          <w:sz w:val="20"/>
          <w:szCs w:val="20"/>
          <w:lang w:val="en-GB"/>
        </w:rPr>
        <w:t>inistration fee may be charged to cover the cost of providing the information.</w:t>
      </w:r>
    </w:p>
    <w:p w14:paraId="47BA2557" w14:textId="26B893F8" w:rsidR="00BC2E23" w:rsidRDefault="00BC2E23" w:rsidP="00704332">
      <w:pPr>
        <w:spacing w:line="240" w:lineRule="auto"/>
        <w:ind w:right="70"/>
        <w:jc w:val="both"/>
        <w:rPr>
          <w:rFonts w:cstheme="minorHAnsi"/>
          <w:sz w:val="20"/>
          <w:szCs w:val="20"/>
          <w:lang w:val="en-GB"/>
        </w:rPr>
      </w:pPr>
      <w:r>
        <w:rPr>
          <w:rFonts w:cstheme="minorHAnsi"/>
          <w:sz w:val="20"/>
          <w:szCs w:val="20"/>
          <w:lang w:val="en-GB"/>
        </w:rPr>
        <w:t xml:space="preserve">We will provide you with a copy of our privacy policy if you ask us. </w:t>
      </w:r>
    </w:p>
    <w:p w14:paraId="121161A5" w14:textId="3FDBB488" w:rsidR="00BC2E23" w:rsidRDefault="00BC2E23" w:rsidP="00BC2E23">
      <w:pPr>
        <w:spacing w:line="240" w:lineRule="auto"/>
        <w:ind w:right="70"/>
        <w:rPr>
          <w:rFonts w:cstheme="minorHAnsi"/>
          <w:sz w:val="20"/>
          <w:szCs w:val="20"/>
          <w:lang w:val="en-GB"/>
        </w:rPr>
      </w:pPr>
    </w:p>
    <w:p w14:paraId="6AA9AB15" w14:textId="6767A90F" w:rsidR="00BC2E23" w:rsidRDefault="00BC2E23" w:rsidP="00704332">
      <w:pPr>
        <w:spacing w:line="240" w:lineRule="auto"/>
        <w:ind w:right="70"/>
        <w:rPr>
          <w:rFonts w:cstheme="minorHAnsi"/>
          <w:sz w:val="20"/>
          <w:szCs w:val="20"/>
          <w:lang w:val="en-GB"/>
        </w:rPr>
      </w:pPr>
      <w:r>
        <w:rPr>
          <w:rFonts w:cstheme="minorHAnsi"/>
          <w:b/>
          <w:bCs/>
          <w:sz w:val="20"/>
          <w:szCs w:val="20"/>
          <w:lang w:val="en-GB"/>
        </w:rPr>
        <w:t>Disclosure and Consent</w:t>
      </w:r>
      <w:r w:rsidR="00776C3E">
        <w:rPr>
          <w:rFonts w:cstheme="minorHAnsi"/>
          <w:b/>
          <w:bCs/>
          <w:sz w:val="20"/>
          <w:szCs w:val="20"/>
          <w:lang w:val="en-GB"/>
        </w:rPr>
        <w:br/>
      </w:r>
      <w:r w:rsidR="001C3846">
        <w:rPr>
          <w:rFonts w:cstheme="minorHAnsi"/>
          <w:sz w:val="20"/>
          <w:szCs w:val="20"/>
          <w:lang w:val="en-GB"/>
        </w:rPr>
        <w:t>By signing below, you agree we may:</w:t>
      </w:r>
    </w:p>
    <w:p w14:paraId="0ECD8A0E" w14:textId="2B5D38C8"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Use your personal and credit information:</w:t>
      </w:r>
    </w:p>
    <w:p w14:paraId="3258269A" w14:textId="16A75EEB" w:rsidR="001C3846" w:rsidRDefault="001C3846" w:rsidP="00704332">
      <w:pPr>
        <w:pStyle w:val="ListParagraph"/>
        <w:numPr>
          <w:ilvl w:val="1"/>
          <w:numId w:val="10"/>
        </w:numPr>
        <w:spacing w:line="240" w:lineRule="auto"/>
        <w:ind w:left="1134" w:right="70"/>
        <w:jc w:val="both"/>
        <w:rPr>
          <w:rFonts w:cstheme="minorHAnsi"/>
          <w:sz w:val="20"/>
          <w:szCs w:val="20"/>
          <w:lang w:val="en-GB"/>
        </w:rPr>
      </w:pPr>
      <w:r>
        <w:rPr>
          <w:rFonts w:cstheme="minorHAnsi"/>
          <w:sz w:val="20"/>
          <w:szCs w:val="20"/>
          <w:lang w:val="en-GB"/>
        </w:rPr>
        <w:t>To assess your consumer and commercial credit and/or guarantee application and/or assess a credit application by a company of which you are a director</w:t>
      </w:r>
    </w:p>
    <w:p w14:paraId="2DF11B57" w14:textId="1997C689" w:rsidR="001C3846" w:rsidRDefault="001C3846" w:rsidP="00704332">
      <w:pPr>
        <w:pStyle w:val="ListParagraph"/>
        <w:numPr>
          <w:ilvl w:val="1"/>
          <w:numId w:val="10"/>
        </w:numPr>
        <w:spacing w:line="240" w:lineRule="auto"/>
        <w:ind w:left="1134" w:right="70"/>
        <w:jc w:val="both"/>
        <w:rPr>
          <w:rFonts w:cstheme="minorHAnsi"/>
          <w:sz w:val="20"/>
          <w:szCs w:val="20"/>
          <w:lang w:val="en-GB"/>
        </w:rPr>
      </w:pPr>
      <w:r>
        <w:rPr>
          <w:rFonts w:cstheme="minorHAnsi"/>
          <w:sz w:val="20"/>
          <w:szCs w:val="20"/>
          <w:lang w:val="en-GB"/>
        </w:rPr>
        <w:t xml:space="preserve">To source any </w:t>
      </w:r>
      <w:proofErr w:type="gramStart"/>
      <w:r>
        <w:rPr>
          <w:rFonts w:cstheme="minorHAnsi"/>
          <w:sz w:val="20"/>
          <w:szCs w:val="20"/>
          <w:lang w:val="en-GB"/>
        </w:rPr>
        <w:t>finances</w:t>
      </w:r>
      <w:proofErr w:type="gramEnd"/>
      <w:r>
        <w:rPr>
          <w:rFonts w:cstheme="minorHAnsi"/>
          <w:sz w:val="20"/>
          <w:szCs w:val="20"/>
          <w:lang w:val="en-GB"/>
        </w:rPr>
        <w:t xml:space="preserve"> you require</w:t>
      </w:r>
    </w:p>
    <w:p w14:paraId="16FC4387" w14:textId="0B97307A" w:rsidR="001C3846" w:rsidRDefault="001C3846" w:rsidP="00704332">
      <w:pPr>
        <w:pStyle w:val="ListParagraph"/>
        <w:numPr>
          <w:ilvl w:val="1"/>
          <w:numId w:val="10"/>
        </w:numPr>
        <w:spacing w:line="240" w:lineRule="auto"/>
        <w:ind w:left="1134" w:right="70"/>
        <w:jc w:val="both"/>
        <w:rPr>
          <w:rFonts w:cstheme="minorHAnsi"/>
          <w:sz w:val="20"/>
          <w:szCs w:val="20"/>
          <w:lang w:val="en-GB"/>
        </w:rPr>
      </w:pPr>
      <w:r>
        <w:rPr>
          <w:rFonts w:cstheme="minorHAnsi"/>
          <w:sz w:val="20"/>
          <w:szCs w:val="20"/>
          <w:lang w:val="en-GB"/>
        </w:rPr>
        <w:t xml:space="preserve">To source any </w:t>
      </w:r>
      <w:proofErr w:type="gramStart"/>
      <w:r>
        <w:rPr>
          <w:rFonts w:cstheme="minorHAnsi"/>
          <w:sz w:val="20"/>
          <w:szCs w:val="20"/>
          <w:lang w:val="en-GB"/>
        </w:rPr>
        <w:t>insurances</w:t>
      </w:r>
      <w:proofErr w:type="gramEnd"/>
      <w:r>
        <w:rPr>
          <w:rFonts w:cstheme="minorHAnsi"/>
          <w:sz w:val="20"/>
          <w:szCs w:val="20"/>
          <w:lang w:val="en-GB"/>
        </w:rPr>
        <w:t xml:space="preserve"> you require</w:t>
      </w:r>
    </w:p>
    <w:p w14:paraId="422B78D5" w14:textId="2C93AA4B" w:rsidR="001C3846" w:rsidRDefault="001C3846" w:rsidP="00704332">
      <w:pPr>
        <w:pStyle w:val="ListParagraph"/>
        <w:numPr>
          <w:ilvl w:val="1"/>
          <w:numId w:val="10"/>
        </w:numPr>
        <w:spacing w:line="240" w:lineRule="auto"/>
        <w:ind w:left="1134" w:right="70"/>
        <w:jc w:val="both"/>
        <w:rPr>
          <w:rFonts w:cstheme="minorHAnsi"/>
          <w:sz w:val="20"/>
          <w:szCs w:val="20"/>
          <w:lang w:val="en-GB"/>
        </w:rPr>
      </w:pPr>
      <w:r>
        <w:rPr>
          <w:rFonts w:cstheme="minorHAnsi"/>
          <w:sz w:val="20"/>
          <w:szCs w:val="20"/>
          <w:lang w:val="en-GB"/>
        </w:rPr>
        <w:t>As the law authorises or requires</w:t>
      </w:r>
    </w:p>
    <w:p w14:paraId="37F8BD2D" w14:textId="49DD58A9"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Disclose to, and obtain from, any prospective credit provider or insurer, information about you that is reasonably necessary to obtain the finance and insurances you require;</w:t>
      </w:r>
    </w:p>
    <w:p w14:paraId="4B9F387D" w14:textId="2D9AD7FE"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Obtain from, and disclose to, any third party, information about you, the applicant(s) or guarantor(s) that is reasonably necessary to assist you to obtain the finance and insurances required</w:t>
      </w:r>
    </w:p>
    <w:p w14:paraId="285CF4B4" w14:textId="79076711"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Provider your information, including your credit report(s), to one or more of the credit providers specified in the Schedule of Credit Providers below so they can assess your application, or the application of a company of which you are a director, or your suitability as a guarantor</w:t>
      </w:r>
    </w:p>
    <w:p w14:paraId="2C09ED1D" w14:textId="4CF7AB92"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Provide credit information about you to a guarantor, or prospective guarantor;</w:t>
      </w:r>
    </w:p>
    <w:p w14:paraId="547DD575" w14:textId="7C17C0F7"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Provide you, or the company of which you are a director, with offers or information of other goods or services we, or any of our associated entities, may be able to provide to you or the company, unless you tell us not to;</w:t>
      </w:r>
    </w:p>
    <w:p w14:paraId="3652CD00" w14:textId="4B835F7B" w:rsidR="001C3846" w:rsidRDefault="001C3846" w:rsidP="00704332">
      <w:pPr>
        <w:pStyle w:val="ListParagraph"/>
        <w:numPr>
          <w:ilvl w:val="0"/>
          <w:numId w:val="10"/>
        </w:numPr>
        <w:spacing w:line="240" w:lineRule="auto"/>
        <w:ind w:left="426" w:right="70"/>
        <w:jc w:val="both"/>
        <w:rPr>
          <w:rFonts w:cstheme="minorHAnsi"/>
          <w:sz w:val="20"/>
          <w:szCs w:val="20"/>
          <w:lang w:val="en-GB"/>
        </w:rPr>
      </w:pPr>
      <w:r>
        <w:rPr>
          <w:rFonts w:cstheme="minorHAnsi"/>
          <w:sz w:val="20"/>
          <w:szCs w:val="20"/>
          <w:lang w:val="en-GB"/>
        </w:rPr>
        <w:t xml:space="preserve">Disclose your personal and credit information to the extent permitted by law to other organisations that provide us </w:t>
      </w:r>
      <w:r w:rsidR="00295669">
        <w:rPr>
          <w:rFonts w:cstheme="minorHAnsi"/>
          <w:sz w:val="20"/>
          <w:szCs w:val="20"/>
          <w:lang w:val="en-GB"/>
        </w:rPr>
        <w:t xml:space="preserve">with services, such as contractors, agents, printers, mail houses, lawyers, document custodians, </w:t>
      </w:r>
      <w:proofErr w:type="spellStart"/>
      <w:r w:rsidR="00295669">
        <w:rPr>
          <w:rFonts w:cstheme="minorHAnsi"/>
          <w:sz w:val="20"/>
          <w:szCs w:val="20"/>
          <w:lang w:val="en-GB"/>
        </w:rPr>
        <w:t>securitisers</w:t>
      </w:r>
      <w:proofErr w:type="spellEnd"/>
      <w:r w:rsidR="00EF5611">
        <w:rPr>
          <w:rFonts w:cstheme="minorHAnsi"/>
          <w:sz w:val="20"/>
          <w:szCs w:val="20"/>
          <w:lang w:val="en-GB"/>
        </w:rPr>
        <w:t xml:space="preserve"> and computer system consultants or providers, so they can perform those services for us; and</w:t>
      </w:r>
    </w:p>
    <w:p w14:paraId="09F2D69E" w14:textId="77777777" w:rsidR="00EF5611" w:rsidRPr="00EF5611" w:rsidRDefault="00EF5611" w:rsidP="00704332">
      <w:pPr>
        <w:spacing w:line="240" w:lineRule="auto"/>
        <w:ind w:right="70"/>
        <w:jc w:val="both"/>
        <w:rPr>
          <w:rFonts w:cstheme="minorHAnsi"/>
          <w:sz w:val="20"/>
          <w:szCs w:val="20"/>
          <w:lang w:val="en-GB"/>
        </w:rPr>
      </w:pPr>
    </w:p>
    <w:p w14:paraId="0F9A08F7" w14:textId="18A66203" w:rsidR="001C3846" w:rsidRDefault="00EF5611" w:rsidP="00704332">
      <w:pPr>
        <w:pStyle w:val="ListParagraph"/>
        <w:numPr>
          <w:ilvl w:val="0"/>
          <w:numId w:val="10"/>
        </w:numPr>
        <w:spacing w:line="240" w:lineRule="auto"/>
        <w:ind w:left="567" w:right="70"/>
        <w:jc w:val="both"/>
        <w:rPr>
          <w:rFonts w:cstheme="minorHAnsi"/>
          <w:sz w:val="20"/>
          <w:szCs w:val="20"/>
          <w:lang w:val="en-GB"/>
        </w:rPr>
      </w:pPr>
      <w:r>
        <w:rPr>
          <w:rFonts w:cstheme="minorHAnsi"/>
          <w:sz w:val="20"/>
          <w:szCs w:val="20"/>
          <w:lang w:val="en-GB"/>
        </w:rPr>
        <w:t xml:space="preserve">Disclose your personal information to any other organisation that may with to </w:t>
      </w:r>
      <w:r w:rsidR="00C003AD">
        <w:rPr>
          <w:rFonts w:cstheme="minorHAnsi"/>
          <w:sz w:val="20"/>
          <w:szCs w:val="20"/>
          <w:lang w:val="en-GB"/>
        </w:rPr>
        <w:t>acquire, or has acquired, an interest in our business or any rights under your contract with us, or the contract with us of a company of which you are a director.</w:t>
      </w:r>
    </w:p>
    <w:p w14:paraId="420AC0B7" w14:textId="6C2BE057" w:rsidR="00C003AD" w:rsidRDefault="00C003AD" w:rsidP="00704332">
      <w:pPr>
        <w:spacing w:line="240" w:lineRule="auto"/>
        <w:ind w:right="70"/>
        <w:jc w:val="both"/>
        <w:rPr>
          <w:rFonts w:cstheme="minorHAnsi"/>
          <w:sz w:val="20"/>
          <w:szCs w:val="20"/>
          <w:lang w:val="en-GB"/>
        </w:rPr>
      </w:pPr>
      <w:r>
        <w:rPr>
          <w:rFonts w:cstheme="minorHAnsi"/>
          <w:sz w:val="20"/>
          <w:szCs w:val="20"/>
          <w:lang w:val="en-GB"/>
        </w:rPr>
        <w:t>You also agree and consent to, as appropriate:</w:t>
      </w:r>
    </w:p>
    <w:p w14:paraId="6A4A6C21" w14:textId="2A139A9B" w:rsidR="00C003AD" w:rsidRDefault="00C003AD" w:rsidP="00704332">
      <w:pPr>
        <w:pStyle w:val="ListParagraph"/>
        <w:numPr>
          <w:ilvl w:val="0"/>
          <w:numId w:val="11"/>
        </w:numPr>
        <w:spacing w:line="240" w:lineRule="auto"/>
        <w:ind w:left="567" w:right="70"/>
        <w:jc w:val="both"/>
        <w:rPr>
          <w:rFonts w:cstheme="minorHAnsi"/>
          <w:sz w:val="20"/>
          <w:szCs w:val="20"/>
          <w:lang w:val="en-GB"/>
        </w:rPr>
      </w:pPr>
      <w:r>
        <w:rPr>
          <w:rFonts w:cstheme="minorHAnsi"/>
          <w:sz w:val="20"/>
          <w:szCs w:val="20"/>
          <w:lang w:val="en-GB"/>
        </w:rPr>
        <w:t>A CRB disclosing consumer credit information to one or more credit providers specified in the Schedule of Credit Providers below for the purpose of assessing your application</w:t>
      </w:r>
      <w:r w:rsidR="004F6BD8">
        <w:rPr>
          <w:rFonts w:cstheme="minorHAnsi"/>
          <w:sz w:val="20"/>
          <w:szCs w:val="20"/>
          <w:lang w:val="en-GB"/>
        </w:rPr>
        <w:t xml:space="preserve"> for consumer and commercial credit or your guarantor application, and/or assessing a credit application by a company of which you are a director</w:t>
      </w:r>
    </w:p>
    <w:p w14:paraId="4D1EFF41" w14:textId="4CDAF158" w:rsidR="004F6BD8" w:rsidRDefault="004F6BD8" w:rsidP="00704332">
      <w:pPr>
        <w:pStyle w:val="ListParagraph"/>
        <w:numPr>
          <w:ilvl w:val="0"/>
          <w:numId w:val="11"/>
        </w:numPr>
        <w:spacing w:line="240" w:lineRule="auto"/>
        <w:ind w:left="567" w:right="70"/>
        <w:jc w:val="both"/>
        <w:rPr>
          <w:rFonts w:cstheme="minorHAnsi"/>
          <w:sz w:val="20"/>
          <w:szCs w:val="20"/>
          <w:lang w:val="en-GB"/>
        </w:rPr>
      </w:pPr>
      <w:r>
        <w:rPr>
          <w:rFonts w:cstheme="minorHAnsi"/>
          <w:sz w:val="20"/>
          <w:szCs w:val="20"/>
          <w:lang w:val="en-GB"/>
        </w:rPr>
        <w:t>When you are a prospective guarantor, a credit provider using that information to assess your suitability as a guarantor</w:t>
      </w:r>
    </w:p>
    <w:p w14:paraId="066992C4" w14:textId="469497E2" w:rsidR="004F6BD8" w:rsidRDefault="004F6BD8" w:rsidP="00704332">
      <w:pPr>
        <w:pStyle w:val="ListParagraph"/>
        <w:numPr>
          <w:ilvl w:val="0"/>
          <w:numId w:val="11"/>
        </w:numPr>
        <w:spacing w:line="240" w:lineRule="auto"/>
        <w:ind w:left="567" w:right="70"/>
        <w:jc w:val="both"/>
        <w:rPr>
          <w:rFonts w:cstheme="minorHAnsi"/>
          <w:sz w:val="20"/>
          <w:szCs w:val="20"/>
          <w:lang w:val="en-GB"/>
        </w:rPr>
      </w:pPr>
      <w:r>
        <w:rPr>
          <w:rFonts w:cstheme="minorHAnsi"/>
          <w:sz w:val="20"/>
          <w:szCs w:val="20"/>
          <w:lang w:val="en-GB"/>
        </w:rPr>
        <w:t>A credit provider disclosing you credit information</w:t>
      </w:r>
      <w:r w:rsidR="00CD3113">
        <w:rPr>
          <w:rFonts w:cstheme="minorHAnsi"/>
          <w:sz w:val="20"/>
          <w:szCs w:val="20"/>
          <w:lang w:val="en-GB"/>
        </w:rPr>
        <w:t xml:space="preserve"> (including information obtained by it from a CRB) to a guarantor, or a prospective gua</w:t>
      </w:r>
      <w:r w:rsidR="00334CF0">
        <w:rPr>
          <w:rFonts w:cstheme="minorHAnsi"/>
          <w:sz w:val="20"/>
          <w:szCs w:val="20"/>
          <w:lang w:val="en-GB"/>
        </w:rPr>
        <w:t>r</w:t>
      </w:r>
      <w:r w:rsidR="00CD3113">
        <w:rPr>
          <w:rFonts w:cstheme="minorHAnsi"/>
          <w:sz w:val="20"/>
          <w:szCs w:val="20"/>
          <w:lang w:val="en-GB"/>
        </w:rPr>
        <w:t>antor</w:t>
      </w:r>
    </w:p>
    <w:p w14:paraId="41DF55DE" w14:textId="2F203441" w:rsidR="00CD3113" w:rsidRDefault="00CD3113" w:rsidP="00704332">
      <w:pPr>
        <w:pStyle w:val="ListParagraph"/>
        <w:numPr>
          <w:ilvl w:val="0"/>
          <w:numId w:val="11"/>
        </w:numPr>
        <w:spacing w:line="240" w:lineRule="auto"/>
        <w:ind w:left="567" w:right="70"/>
        <w:jc w:val="both"/>
        <w:rPr>
          <w:rFonts w:cstheme="minorHAnsi"/>
          <w:sz w:val="20"/>
          <w:szCs w:val="20"/>
          <w:lang w:val="en-GB"/>
        </w:rPr>
      </w:pPr>
      <w:r>
        <w:rPr>
          <w:rFonts w:cstheme="minorHAnsi"/>
          <w:sz w:val="20"/>
          <w:szCs w:val="20"/>
          <w:lang w:val="en-GB"/>
        </w:rPr>
        <w:t>A credit provider disclosing to another credit provider</w:t>
      </w:r>
      <w:r w:rsidR="005852E4">
        <w:rPr>
          <w:rFonts w:cstheme="minorHAnsi"/>
          <w:sz w:val="20"/>
          <w:szCs w:val="20"/>
          <w:lang w:val="en-GB"/>
        </w:rPr>
        <w:t xml:space="preserve">, for a particular purpose, information it </w:t>
      </w:r>
      <w:r w:rsidR="00334CF0">
        <w:rPr>
          <w:rFonts w:cstheme="minorHAnsi"/>
          <w:sz w:val="20"/>
          <w:szCs w:val="20"/>
          <w:lang w:val="en-GB"/>
        </w:rPr>
        <w:t>h</w:t>
      </w:r>
      <w:r w:rsidR="005852E4">
        <w:rPr>
          <w:rFonts w:cstheme="minorHAnsi"/>
          <w:sz w:val="20"/>
          <w:szCs w:val="20"/>
          <w:lang w:val="en-GB"/>
        </w:rPr>
        <w:t>olds about you.</w:t>
      </w:r>
    </w:p>
    <w:p w14:paraId="57101110" w14:textId="193F9A17" w:rsidR="005852E4" w:rsidRDefault="005852E4" w:rsidP="00704332">
      <w:pPr>
        <w:spacing w:line="240" w:lineRule="auto"/>
        <w:ind w:right="70"/>
        <w:jc w:val="both"/>
        <w:rPr>
          <w:rFonts w:cstheme="minorHAnsi"/>
          <w:sz w:val="20"/>
          <w:szCs w:val="20"/>
          <w:lang w:val="en-GB"/>
        </w:rPr>
      </w:pPr>
      <w:r>
        <w:rPr>
          <w:rFonts w:cstheme="minorHAnsi"/>
          <w:sz w:val="20"/>
          <w:szCs w:val="20"/>
          <w:lang w:val="en-GB"/>
        </w:rPr>
        <w:t>Where the applicant, or guarantor, is a company of which you are a director, you consent to the use of your information, in addition to the company’s information in each of the ways listed above.</w:t>
      </w:r>
    </w:p>
    <w:p w14:paraId="2F8BCC8E" w14:textId="5C1F3501" w:rsidR="005852E4" w:rsidRPr="005852E4" w:rsidRDefault="005852E4" w:rsidP="00704332">
      <w:pPr>
        <w:spacing w:line="240" w:lineRule="auto"/>
        <w:ind w:right="70"/>
        <w:jc w:val="both"/>
        <w:rPr>
          <w:rFonts w:cstheme="minorHAnsi"/>
          <w:sz w:val="20"/>
          <w:szCs w:val="20"/>
          <w:lang w:val="en-GB"/>
        </w:rPr>
      </w:pPr>
      <w:r>
        <w:rPr>
          <w:rFonts w:cstheme="minorHAnsi"/>
          <w:b/>
          <w:bCs/>
          <w:sz w:val="20"/>
          <w:szCs w:val="20"/>
          <w:lang w:val="en-GB"/>
        </w:rPr>
        <w:t>Authorisation</w:t>
      </w:r>
      <w:r>
        <w:rPr>
          <w:rFonts w:cstheme="minorHAnsi"/>
          <w:b/>
          <w:bCs/>
          <w:sz w:val="20"/>
          <w:szCs w:val="20"/>
          <w:lang w:val="en-GB"/>
        </w:rPr>
        <w:br/>
      </w:r>
      <w:r>
        <w:rPr>
          <w:rFonts w:cstheme="minorHAnsi"/>
          <w:sz w:val="20"/>
          <w:szCs w:val="20"/>
          <w:lang w:val="en-GB"/>
        </w:rPr>
        <w:t xml:space="preserve">By signing below, you also authorise us to make a request on your behalf to obtain credit reporting information about your consumer and commercial credit worthiness from a CRB. That information will assist us in providing our services to you. This authorisation ceases when we undertake a task on behalf of </w:t>
      </w:r>
      <w:r w:rsidR="00334CF0">
        <w:rPr>
          <w:rFonts w:cstheme="minorHAnsi"/>
          <w:sz w:val="20"/>
          <w:szCs w:val="20"/>
          <w:lang w:val="en-GB"/>
        </w:rPr>
        <w:t>a credit provider.</w:t>
      </w:r>
    </w:p>
    <w:p w14:paraId="3522FBBB" w14:textId="77777777" w:rsidR="00BC2E23" w:rsidRDefault="00BC2E23">
      <w:pPr>
        <w:rPr>
          <w:rFonts w:cstheme="minorHAnsi"/>
          <w:b/>
          <w:bCs/>
          <w:sz w:val="20"/>
          <w:szCs w:val="20"/>
          <w:lang w:val="en-GB"/>
        </w:rPr>
      </w:pPr>
      <w:r>
        <w:rPr>
          <w:rFonts w:cstheme="minorHAnsi"/>
          <w:b/>
          <w:bCs/>
          <w:sz w:val="20"/>
          <w:szCs w:val="20"/>
          <w:lang w:val="en-GB"/>
        </w:rPr>
        <w:br w:type="page"/>
      </w:r>
    </w:p>
    <w:p w14:paraId="6F5DDF45" w14:textId="77777777" w:rsidR="00EA5249" w:rsidRDefault="00EA5249" w:rsidP="00BC2E23">
      <w:pPr>
        <w:spacing w:line="240" w:lineRule="auto"/>
        <w:ind w:right="70"/>
        <w:rPr>
          <w:rFonts w:cstheme="minorHAnsi"/>
          <w:sz w:val="20"/>
          <w:szCs w:val="20"/>
          <w:lang w:val="en-GB"/>
        </w:rPr>
        <w:sectPr w:rsidR="00EA5249" w:rsidSect="00EA5249">
          <w:headerReference w:type="default" r:id="rId7"/>
          <w:footerReference w:type="default" r:id="rId8"/>
          <w:pgSz w:w="11906" w:h="16838" w:code="9"/>
          <w:pgMar w:top="1128" w:right="566" w:bottom="993" w:left="567" w:header="280" w:footer="136" w:gutter="0"/>
          <w:cols w:num="2" w:space="287"/>
          <w:docGrid w:linePitch="360"/>
        </w:sectPr>
      </w:pPr>
    </w:p>
    <w:p w14:paraId="4657F33F" w14:textId="77F7900B" w:rsidR="00BC2E23" w:rsidRPr="00BC2E23" w:rsidRDefault="00BC2E23" w:rsidP="00BC2E23">
      <w:pPr>
        <w:spacing w:line="240" w:lineRule="auto"/>
        <w:ind w:right="70"/>
        <w:rPr>
          <w:rFonts w:cstheme="minorHAnsi"/>
          <w:sz w:val="20"/>
          <w:szCs w:val="20"/>
          <w:lang w:val="en-GB"/>
        </w:rPr>
      </w:pPr>
    </w:p>
    <w:tbl>
      <w:tblPr>
        <w:tblStyle w:val="TableGrid"/>
        <w:tblW w:w="10876" w:type="dxa"/>
        <w:tblInd w:w="-5" w:type="dxa"/>
        <w:tblLook w:val="04A0" w:firstRow="1" w:lastRow="0" w:firstColumn="1" w:lastColumn="0" w:noHBand="0" w:noVBand="1"/>
      </w:tblPr>
      <w:tblGrid>
        <w:gridCol w:w="5437"/>
        <w:gridCol w:w="5439"/>
      </w:tblGrid>
      <w:tr w:rsidR="00EA5249" w14:paraId="38754E63" w14:textId="77777777" w:rsidTr="007B4547">
        <w:trPr>
          <w:trHeight w:val="294"/>
        </w:trPr>
        <w:tc>
          <w:tcPr>
            <w:tcW w:w="5437" w:type="dxa"/>
            <w:shd w:val="clear" w:color="auto" w:fill="D9D9D9" w:themeFill="background1" w:themeFillShade="D9"/>
          </w:tcPr>
          <w:p w14:paraId="7F4B3BD8" w14:textId="53E2E7C3" w:rsidR="00EA5249" w:rsidRPr="007B4547" w:rsidRDefault="00EA5249" w:rsidP="00EA5249">
            <w:pPr>
              <w:ind w:right="70"/>
              <w:rPr>
                <w:rFonts w:cstheme="minorHAnsi"/>
                <w:b/>
                <w:bCs/>
                <w:sz w:val="20"/>
                <w:szCs w:val="20"/>
                <w:lang w:val="en-GB"/>
              </w:rPr>
            </w:pPr>
            <w:r w:rsidRPr="007B4547">
              <w:rPr>
                <w:rFonts w:cstheme="minorHAnsi"/>
                <w:b/>
                <w:bCs/>
                <w:sz w:val="20"/>
                <w:szCs w:val="20"/>
                <w:lang w:val="en-GB"/>
              </w:rPr>
              <w:t>Applicant/Guarantor 1</w:t>
            </w:r>
          </w:p>
        </w:tc>
        <w:tc>
          <w:tcPr>
            <w:tcW w:w="5439" w:type="dxa"/>
            <w:shd w:val="clear" w:color="auto" w:fill="D9D9D9" w:themeFill="background1" w:themeFillShade="D9"/>
          </w:tcPr>
          <w:p w14:paraId="0443CF53" w14:textId="2C3BA0A8" w:rsidR="00EA5249" w:rsidRPr="007B4547" w:rsidRDefault="00EA5249" w:rsidP="00EA5249">
            <w:pPr>
              <w:ind w:right="70"/>
              <w:rPr>
                <w:rFonts w:cstheme="minorHAnsi"/>
                <w:b/>
                <w:bCs/>
                <w:sz w:val="20"/>
                <w:szCs w:val="20"/>
                <w:lang w:val="en-GB"/>
              </w:rPr>
            </w:pPr>
            <w:r w:rsidRPr="007B4547">
              <w:rPr>
                <w:rFonts w:cstheme="minorHAnsi"/>
                <w:b/>
                <w:bCs/>
                <w:sz w:val="20"/>
                <w:szCs w:val="20"/>
                <w:lang w:val="en-GB"/>
              </w:rPr>
              <w:t>Applicant/Guarantor 2</w:t>
            </w:r>
          </w:p>
        </w:tc>
      </w:tr>
      <w:tr w:rsidR="007B4547" w14:paraId="240E3E71" w14:textId="77777777" w:rsidTr="007B4547">
        <w:trPr>
          <w:trHeight w:val="277"/>
        </w:trPr>
        <w:tc>
          <w:tcPr>
            <w:tcW w:w="5437" w:type="dxa"/>
          </w:tcPr>
          <w:p w14:paraId="074CFE64" w14:textId="71B57592" w:rsidR="007B4547" w:rsidRDefault="007B4547" w:rsidP="007B4547">
            <w:pPr>
              <w:ind w:right="70"/>
              <w:rPr>
                <w:rFonts w:cstheme="minorHAnsi"/>
                <w:sz w:val="20"/>
                <w:szCs w:val="20"/>
                <w:lang w:val="en-GB"/>
              </w:rPr>
            </w:pPr>
            <w:r>
              <w:rPr>
                <w:rFonts w:cstheme="minorHAnsi"/>
                <w:sz w:val="20"/>
                <w:szCs w:val="20"/>
                <w:lang w:val="en-GB"/>
              </w:rPr>
              <w:t>Signature:</w:t>
            </w:r>
          </w:p>
        </w:tc>
        <w:tc>
          <w:tcPr>
            <w:tcW w:w="5439" w:type="dxa"/>
          </w:tcPr>
          <w:p w14:paraId="2FC7EE50" w14:textId="298FC1F6" w:rsidR="007B4547" w:rsidRDefault="007B4547" w:rsidP="007B4547">
            <w:pPr>
              <w:ind w:right="70"/>
              <w:rPr>
                <w:rFonts w:cstheme="minorHAnsi"/>
                <w:sz w:val="20"/>
                <w:szCs w:val="20"/>
                <w:lang w:val="en-GB"/>
              </w:rPr>
            </w:pPr>
            <w:r>
              <w:rPr>
                <w:rFonts w:cstheme="minorHAnsi"/>
                <w:sz w:val="20"/>
                <w:szCs w:val="20"/>
                <w:lang w:val="en-GB"/>
              </w:rPr>
              <w:t>Signature:</w:t>
            </w:r>
          </w:p>
        </w:tc>
      </w:tr>
      <w:tr w:rsidR="007B4547" w14:paraId="7065BCFA" w14:textId="77777777" w:rsidTr="007B4547">
        <w:trPr>
          <w:trHeight w:val="294"/>
        </w:trPr>
        <w:tc>
          <w:tcPr>
            <w:tcW w:w="5437" w:type="dxa"/>
          </w:tcPr>
          <w:p w14:paraId="517E448D" w14:textId="1DE19247" w:rsidR="007B4547" w:rsidRDefault="007B4547" w:rsidP="007B4547">
            <w:pPr>
              <w:ind w:right="70"/>
              <w:rPr>
                <w:rFonts w:cstheme="minorHAnsi"/>
                <w:sz w:val="20"/>
                <w:szCs w:val="20"/>
                <w:lang w:val="en-GB"/>
              </w:rPr>
            </w:pPr>
            <w:r>
              <w:rPr>
                <w:rFonts w:cstheme="minorHAnsi"/>
                <w:sz w:val="20"/>
                <w:szCs w:val="20"/>
                <w:lang w:val="en-GB"/>
              </w:rPr>
              <w:t>Name:</w:t>
            </w:r>
          </w:p>
        </w:tc>
        <w:tc>
          <w:tcPr>
            <w:tcW w:w="5439" w:type="dxa"/>
          </w:tcPr>
          <w:p w14:paraId="7418A458" w14:textId="0B10BE1B" w:rsidR="007B4547" w:rsidRDefault="007B4547" w:rsidP="007B4547">
            <w:pPr>
              <w:ind w:right="70"/>
              <w:rPr>
                <w:rFonts w:cstheme="minorHAnsi"/>
                <w:sz w:val="20"/>
                <w:szCs w:val="20"/>
                <w:lang w:val="en-GB"/>
              </w:rPr>
            </w:pPr>
            <w:r>
              <w:rPr>
                <w:rFonts w:cstheme="minorHAnsi"/>
                <w:sz w:val="20"/>
                <w:szCs w:val="20"/>
                <w:lang w:val="en-GB"/>
              </w:rPr>
              <w:t>Name:</w:t>
            </w:r>
          </w:p>
        </w:tc>
      </w:tr>
      <w:tr w:rsidR="007B4547" w14:paraId="7B5BA6C1" w14:textId="77777777" w:rsidTr="007B4547">
        <w:trPr>
          <w:trHeight w:val="294"/>
        </w:trPr>
        <w:tc>
          <w:tcPr>
            <w:tcW w:w="5437" w:type="dxa"/>
          </w:tcPr>
          <w:p w14:paraId="0A0FAA26" w14:textId="6C3F704B" w:rsidR="007B4547" w:rsidRDefault="007B4547" w:rsidP="007B4547">
            <w:pPr>
              <w:ind w:right="70"/>
              <w:rPr>
                <w:rFonts w:cstheme="minorHAnsi"/>
                <w:sz w:val="20"/>
                <w:szCs w:val="20"/>
                <w:lang w:val="en-GB"/>
              </w:rPr>
            </w:pPr>
            <w:r>
              <w:rPr>
                <w:rFonts w:cstheme="minorHAnsi"/>
                <w:sz w:val="20"/>
                <w:szCs w:val="20"/>
                <w:lang w:val="en-GB"/>
              </w:rPr>
              <w:t xml:space="preserve">Date signed:       /      /    </w:t>
            </w:r>
          </w:p>
        </w:tc>
        <w:tc>
          <w:tcPr>
            <w:tcW w:w="5439" w:type="dxa"/>
          </w:tcPr>
          <w:p w14:paraId="15FF39DE" w14:textId="1C59CD14" w:rsidR="007B4547" w:rsidRDefault="007B4547" w:rsidP="007B4547">
            <w:pPr>
              <w:ind w:right="70"/>
              <w:rPr>
                <w:rFonts w:cstheme="minorHAnsi"/>
                <w:sz w:val="20"/>
                <w:szCs w:val="20"/>
                <w:lang w:val="en-GB"/>
              </w:rPr>
            </w:pPr>
            <w:r>
              <w:rPr>
                <w:rFonts w:cstheme="minorHAnsi"/>
                <w:sz w:val="20"/>
                <w:szCs w:val="20"/>
                <w:lang w:val="en-GB"/>
              </w:rPr>
              <w:t xml:space="preserve">Date signed:       /      /    </w:t>
            </w:r>
          </w:p>
        </w:tc>
      </w:tr>
      <w:tr w:rsidR="007B4547" w14:paraId="7744DBDC" w14:textId="77777777" w:rsidTr="007B4547">
        <w:trPr>
          <w:trHeight w:val="294"/>
        </w:trPr>
        <w:tc>
          <w:tcPr>
            <w:tcW w:w="5437" w:type="dxa"/>
            <w:shd w:val="clear" w:color="auto" w:fill="D9D9D9" w:themeFill="background1" w:themeFillShade="D9"/>
          </w:tcPr>
          <w:p w14:paraId="0619214B" w14:textId="3D20BE32" w:rsidR="007B4547" w:rsidRPr="007B4547" w:rsidRDefault="007B4547" w:rsidP="007B4547">
            <w:pPr>
              <w:ind w:right="70"/>
              <w:rPr>
                <w:rFonts w:cstheme="minorHAnsi"/>
                <w:b/>
                <w:bCs/>
                <w:sz w:val="20"/>
                <w:szCs w:val="20"/>
                <w:lang w:val="en-GB"/>
              </w:rPr>
            </w:pPr>
            <w:r w:rsidRPr="007B4547">
              <w:rPr>
                <w:rFonts w:cstheme="minorHAnsi"/>
                <w:b/>
                <w:bCs/>
                <w:sz w:val="20"/>
                <w:szCs w:val="20"/>
                <w:lang w:val="en-GB"/>
              </w:rPr>
              <w:t>Applicant/Guarantor 3</w:t>
            </w:r>
          </w:p>
        </w:tc>
        <w:tc>
          <w:tcPr>
            <w:tcW w:w="5439" w:type="dxa"/>
            <w:shd w:val="clear" w:color="auto" w:fill="D9D9D9" w:themeFill="background1" w:themeFillShade="D9"/>
          </w:tcPr>
          <w:p w14:paraId="0D1EF25F" w14:textId="62A1A7DD" w:rsidR="007B4547" w:rsidRPr="007B4547" w:rsidRDefault="007B4547" w:rsidP="007B4547">
            <w:pPr>
              <w:ind w:right="70"/>
              <w:rPr>
                <w:rFonts w:cstheme="minorHAnsi"/>
                <w:b/>
                <w:bCs/>
                <w:sz w:val="20"/>
                <w:szCs w:val="20"/>
                <w:lang w:val="en-GB"/>
              </w:rPr>
            </w:pPr>
            <w:r w:rsidRPr="007B4547">
              <w:rPr>
                <w:rFonts w:cstheme="minorHAnsi"/>
                <w:b/>
                <w:bCs/>
                <w:sz w:val="20"/>
                <w:szCs w:val="20"/>
                <w:lang w:val="en-GB"/>
              </w:rPr>
              <w:t>Applicant/Guarantor 4</w:t>
            </w:r>
          </w:p>
        </w:tc>
      </w:tr>
      <w:tr w:rsidR="007B4547" w14:paraId="4ED0DA7B" w14:textId="77777777" w:rsidTr="007B4547">
        <w:trPr>
          <w:trHeight w:val="277"/>
        </w:trPr>
        <w:tc>
          <w:tcPr>
            <w:tcW w:w="5437" w:type="dxa"/>
          </w:tcPr>
          <w:p w14:paraId="27B36D5A" w14:textId="424A4191" w:rsidR="007B4547" w:rsidRDefault="007B4547" w:rsidP="007B4547">
            <w:pPr>
              <w:ind w:right="70"/>
              <w:rPr>
                <w:rFonts w:cstheme="minorHAnsi"/>
                <w:sz w:val="20"/>
                <w:szCs w:val="20"/>
                <w:lang w:val="en-GB"/>
              </w:rPr>
            </w:pPr>
            <w:r>
              <w:rPr>
                <w:rFonts w:cstheme="minorHAnsi"/>
                <w:sz w:val="20"/>
                <w:szCs w:val="20"/>
                <w:lang w:val="en-GB"/>
              </w:rPr>
              <w:t>Signature:</w:t>
            </w:r>
          </w:p>
        </w:tc>
        <w:tc>
          <w:tcPr>
            <w:tcW w:w="5439" w:type="dxa"/>
          </w:tcPr>
          <w:p w14:paraId="2976D4DD" w14:textId="4EFAA9D2" w:rsidR="007B4547" w:rsidRDefault="007B4547" w:rsidP="007B4547">
            <w:pPr>
              <w:ind w:right="70"/>
              <w:rPr>
                <w:rFonts w:cstheme="minorHAnsi"/>
                <w:sz w:val="20"/>
                <w:szCs w:val="20"/>
                <w:lang w:val="en-GB"/>
              </w:rPr>
            </w:pPr>
            <w:r>
              <w:rPr>
                <w:rFonts w:cstheme="minorHAnsi"/>
                <w:sz w:val="20"/>
                <w:szCs w:val="20"/>
                <w:lang w:val="en-GB"/>
              </w:rPr>
              <w:t>Signature:</w:t>
            </w:r>
          </w:p>
        </w:tc>
      </w:tr>
      <w:tr w:rsidR="007B4547" w14:paraId="2AC27D2F" w14:textId="77777777" w:rsidTr="007B4547">
        <w:trPr>
          <w:trHeight w:val="294"/>
        </w:trPr>
        <w:tc>
          <w:tcPr>
            <w:tcW w:w="5437" w:type="dxa"/>
          </w:tcPr>
          <w:p w14:paraId="3D5A835D" w14:textId="35C22F45" w:rsidR="007B4547" w:rsidRDefault="007B4547" w:rsidP="007B4547">
            <w:pPr>
              <w:ind w:right="70"/>
              <w:rPr>
                <w:rFonts w:cstheme="minorHAnsi"/>
                <w:sz w:val="20"/>
                <w:szCs w:val="20"/>
                <w:lang w:val="en-GB"/>
              </w:rPr>
            </w:pPr>
            <w:r>
              <w:rPr>
                <w:rFonts w:cstheme="minorHAnsi"/>
                <w:sz w:val="20"/>
                <w:szCs w:val="20"/>
                <w:lang w:val="en-GB"/>
              </w:rPr>
              <w:t>Name:</w:t>
            </w:r>
          </w:p>
        </w:tc>
        <w:tc>
          <w:tcPr>
            <w:tcW w:w="5439" w:type="dxa"/>
          </w:tcPr>
          <w:p w14:paraId="546E6917" w14:textId="0151B08A" w:rsidR="007B4547" w:rsidRDefault="007B4547" w:rsidP="007B4547">
            <w:pPr>
              <w:ind w:right="70"/>
              <w:rPr>
                <w:rFonts w:cstheme="minorHAnsi"/>
                <w:sz w:val="20"/>
                <w:szCs w:val="20"/>
                <w:lang w:val="en-GB"/>
              </w:rPr>
            </w:pPr>
            <w:r>
              <w:rPr>
                <w:rFonts w:cstheme="minorHAnsi"/>
                <w:sz w:val="20"/>
                <w:szCs w:val="20"/>
                <w:lang w:val="en-GB"/>
              </w:rPr>
              <w:t>Name:</w:t>
            </w:r>
          </w:p>
        </w:tc>
      </w:tr>
      <w:tr w:rsidR="007B4547" w14:paraId="4850A206" w14:textId="77777777" w:rsidTr="007B4547">
        <w:trPr>
          <w:trHeight w:val="277"/>
        </w:trPr>
        <w:tc>
          <w:tcPr>
            <w:tcW w:w="5437" w:type="dxa"/>
          </w:tcPr>
          <w:p w14:paraId="02494826" w14:textId="759C2A80" w:rsidR="007B4547" w:rsidRDefault="007B4547" w:rsidP="007B4547">
            <w:pPr>
              <w:ind w:right="70"/>
              <w:rPr>
                <w:rFonts w:cstheme="minorHAnsi"/>
                <w:sz w:val="20"/>
                <w:szCs w:val="20"/>
                <w:lang w:val="en-GB"/>
              </w:rPr>
            </w:pPr>
            <w:r>
              <w:rPr>
                <w:rFonts w:cstheme="minorHAnsi"/>
                <w:sz w:val="20"/>
                <w:szCs w:val="20"/>
                <w:lang w:val="en-GB"/>
              </w:rPr>
              <w:t xml:space="preserve">Date signed:       /      /    </w:t>
            </w:r>
          </w:p>
        </w:tc>
        <w:tc>
          <w:tcPr>
            <w:tcW w:w="5439" w:type="dxa"/>
          </w:tcPr>
          <w:p w14:paraId="506185A3" w14:textId="35EE4A0B" w:rsidR="007B4547" w:rsidRDefault="007B4547" w:rsidP="007B4547">
            <w:pPr>
              <w:ind w:right="70"/>
              <w:rPr>
                <w:rFonts w:cstheme="minorHAnsi"/>
                <w:sz w:val="20"/>
                <w:szCs w:val="20"/>
                <w:lang w:val="en-GB"/>
              </w:rPr>
            </w:pPr>
            <w:r>
              <w:rPr>
                <w:rFonts w:cstheme="minorHAnsi"/>
                <w:sz w:val="20"/>
                <w:szCs w:val="20"/>
                <w:lang w:val="en-GB"/>
              </w:rPr>
              <w:t xml:space="preserve">Date signed:       /      /    </w:t>
            </w:r>
          </w:p>
        </w:tc>
      </w:tr>
    </w:tbl>
    <w:tbl>
      <w:tblPr>
        <w:tblStyle w:val="TableGrid"/>
        <w:tblpPr w:leftFromText="180" w:rightFromText="180" w:vertAnchor="text" w:horzAnchor="margin" w:tblpY="304"/>
        <w:tblW w:w="10897" w:type="dxa"/>
        <w:tblLook w:val="04A0" w:firstRow="1" w:lastRow="0" w:firstColumn="1" w:lastColumn="0" w:noHBand="0" w:noVBand="1"/>
      </w:tblPr>
      <w:tblGrid>
        <w:gridCol w:w="5448"/>
        <w:gridCol w:w="5449"/>
      </w:tblGrid>
      <w:tr w:rsidR="007B4547" w14:paraId="23FDA8C1" w14:textId="77777777" w:rsidTr="007B4547">
        <w:trPr>
          <w:trHeight w:val="343"/>
        </w:trPr>
        <w:tc>
          <w:tcPr>
            <w:tcW w:w="5448" w:type="dxa"/>
            <w:shd w:val="clear" w:color="auto" w:fill="D9D9D9" w:themeFill="background1" w:themeFillShade="D9"/>
          </w:tcPr>
          <w:p w14:paraId="4F0A2828" w14:textId="35363743" w:rsidR="007B4547" w:rsidRPr="007B4547" w:rsidRDefault="007B4547" w:rsidP="007B4547">
            <w:pPr>
              <w:jc w:val="both"/>
              <w:rPr>
                <w:rFonts w:cstheme="minorHAnsi"/>
                <w:b/>
                <w:bCs/>
                <w:i/>
                <w:iCs/>
                <w:sz w:val="20"/>
                <w:szCs w:val="20"/>
                <w:lang w:val="en-GB"/>
              </w:rPr>
            </w:pPr>
            <w:r w:rsidRPr="007B4547">
              <w:rPr>
                <w:rFonts w:cstheme="minorHAnsi"/>
                <w:b/>
                <w:bCs/>
                <w:sz w:val="20"/>
                <w:szCs w:val="20"/>
                <w:lang w:val="en-GB"/>
              </w:rPr>
              <w:t xml:space="preserve">Authorised Contacts </w:t>
            </w:r>
            <w:r w:rsidRPr="007B4547">
              <w:rPr>
                <w:rFonts w:cstheme="minorHAnsi"/>
                <w:b/>
                <w:bCs/>
                <w:i/>
                <w:iCs/>
                <w:sz w:val="20"/>
                <w:szCs w:val="20"/>
                <w:lang w:val="en-GB"/>
              </w:rPr>
              <w:t>(optional)</w:t>
            </w:r>
          </w:p>
        </w:tc>
        <w:tc>
          <w:tcPr>
            <w:tcW w:w="5449" w:type="dxa"/>
            <w:shd w:val="clear" w:color="auto" w:fill="D9D9D9" w:themeFill="background1" w:themeFillShade="D9"/>
          </w:tcPr>
          <w:p w14:paraId="53B36384" w14:textId="77777777" w:rsidR="007B4547" w:rsidRDefault="007B4547" w:rsidP="007B4547">
            <w:pPr>
              <w:jc w:val="both"/>
              <w:rPr>
                <w:rFonts w:cstheme="minorHAnsi"/>
                <w:sz w:val="20"/>
                <w:szCs w:val="20"/>
                <w:lang w:val="en-GB"/>
              </w:rPr>
            </w:pPr>
          </w:p>
        </w:tc>
      </w:tr>
      <w:tr w:rsidR="007B4547" w14:paraId="5B4F8AC1" w14:textId="77777777" w:rsidTr="007B4547">
        <w:trPr>
          <w:trHeight w:val="324"/>
        </w:trPr>
        <w:tc>
          <w:tcPr>
            <w:tcW w:w="5448" w:type="dxa"/>
          </w:tcPr>
          <w:p w14:paraId="553FB9DF" w14:textId="27EA1687" w:rsidR="007B4547" w:rsidRDefault="007B4547" w:rsidP="007B4547">
            <w:pPr>
              <w:jc w:val="both"/>
              <w:rPr>
                <w:rFonts w:cstheme="minorHAnsi"/>
                <w:sz w:val="20"/>
                <w:szCs w:val="20"/>
                <w:lang w:val="en-GB"/>
              </w:rPr>
            </w:pPr>
            <w:r>
              <w:rPr>
                <w:rFonts w:cstheme="minorHAnsi"/>
                <w:sz w:val="20"/>
                <w:szCs w:val="20"/>
                <w:lang w:val="en-GB"/>
              </w:rPr>
              <w:t>Accountant:</w:t>
            </w:r>
          </w:p>
        </w:tc>
        <w:tc>
          <w:tcPr>
            <w:tcW w:w="5449" w:type="dxa"/>
          </w:tcPr>
          <w:p w14:paraId="08CA7DFA" w14:textId="097209BC" w:rsidR="007B4547" w:rsidRDefault="007B4547" w:rsidP="007B4547">
            <w:pPr>
              <w:jc w:val="both"/>
              <w:rPr>
                <w:rFonts w:cstheme="minorHAnsi"/>
                <w:sz w:val="20"/>
                <w:szCs w:val="20"/>
                <w:lang w:val="en-GB"/>
              </w:rPr>
            </w:pPr>
            <w:r>
              <w:rPr>
                <w:rFonts w:cstheme="minorHAnsi"/>
                <w:sz w:val="20"/>
                <w:szCs w:val="20"/>
                <w:lang w:val="en-GB"/>
              </w:rPr>
              <w:t>Solicitor:</w:t>
            </w:r>
          </w:p>
        </w:tc>
      </w:tr>
    </w:tbl>
    <w:p w14:paraId="6C26F5ED" w14:textId="1D289EDF" w:rsidR="0094422D" w:rsidRDefault="0094422D" w:rsidP="00087B6A">
      <w:pPr>
        <w:spacing w:line="240" w:lineRule="auto"/>
        <w:ind w:left="-142"/>
        <w:jc w:val="both"/>
        <w:rPr>
          <w:rFonts w:cstheme="minorHAnsi"/>
          <w:sz w:val="20"/>
          <w:szCs w:val="20"/>
          <w:lang w:val="en-GB"/>
        </w:rPr>
      </w:pPr>
    </w:p>
    <w:p w14:paraId="3A638204" w14:textId="167FA55A" w:rsidR="007B4547" w:rsidRDefault="007B4547" w:rsidP="00087B6A">
      <w:pPr>
        <w:spacing w:line="240" w:lineRule="auto"/>
        <w:ind w:left="-142"/>
        <w:jc w:val="both"/>
        <w:rPr>
          <w:rFonts w:cstheme="minorHAnsi"/>
          <w:sz w:val="20"/>
          <w:szCs w:val="20"/>
          <w:lang w:val="en-GB"/>
        </w:rPr>
      </w:pPr>
    </w:p>
    <w:p w14:paraId="39F735A1" w14:textId="06DE6D8A" w:rsidR="007B4547" w:rsidRPr="007B4547" w:rsidRDefault="007B4547" w:rsidP="007B4547">
      <w:pPr>
        <w:spacing w:line="240" w:lineRule="auto"/>
        <w:ind w:left="-142"/>
        <w:jc w:val="center"/>
        <w:rPr>
          <w:rFonts w:cstheme="minorHAnsi"/>
          <w:b/>
          <w:bCs/>
          <w:sz w:val="20"/>
          <w:szCs w:val="20"/>
          <w:lang w:val="en-GB"/>
        </w:rPr>
      </w:pPr>
      <w:r w:rsidRPr="007B4547">
        <w:rPr>
          <w:rFonts w:cstheme="minorHAnsi"/>
          <w:b/>
          <w:bCs/>
          <w:sz w:val="20"/>
          <w:szCs w:val="20"/>
          <w:lang w:val="en-GB"/>
        </w:rPr>
        <w:t>SCHEDULE OF CREDIT PROVIDERS</w:t>
      </w:r>
    </w:p>
    <w:p w14:paraId="4F5D0024" w14:textId="3DDB4224" w:rsidR="007B4547" w:rsidRDefault="007B4547" w:rsidP="00087B6A">
      <w:pPr>
        <w:spacing w:line="240" w:lineRule="auto"/>
        <w:ind w:left="-142"/>
        <w:jc w:val="both"/>
        <w:rPr>
          <w:rFonts w:cstheme="minorHAnsi"/>
          <w:sz w:val="20"/>
          <w:szCs w:val="20"/>
          <w:lang w:val="en-GB"/>
        </w:rPr>
      </w:pPr>
    </w:p>
    <w:tbl>
      <w:tblPr>
        <w:tblStyle w:val="TableGrid"/>
        <w:tblW w:w="0" w:type="auto"/>
        <w:tblInd w:w="2086" w:type="dxa"/>
        <w:tblLook w:val="04A0" w:firstRow="1" w:lastRow="0" w:firstColumn="1" w:lastColumn="0" w:noHBand="0" w:noVBand="1"/>
      </w:tblPr>
      <w:tblGrid>
        <w:gridCol w:w="3295"/>
        <w:gridCol w:w="3296"/>
      </w:tblGrid>
      <w:tr w:rsidR="007B4547" w14:paraId="4070C3DB" w14:textId="77777777" w:rsidTr="007B4547">
        <w:trPr>
          <w:trHeight w:val="258"/>
        </w:trPr>
        <w:tc>
          <w:tcPr>
            <w:tcW w:w="3295" w:type="dxa"/>
          </w:tcPr>
          <w:p w14:paraId="154999BC" w14:textId="1C82EDEF" w:rsidR="007B4547" w:rsidRPr="00984C70" w:rsidRDefault="007B4547" w:rsidP="00984C70">
            <w:pPr>
              <w:jc w:val="center"/>
              <w:rPr>
                <w:rFonts w:cstheme="minorHAnsi"/>
                <w:b/>
                <w:bCs/>
                <w:sz w:val="20"/>
                <w:szCs w:val="20"/>
                <w:lang w:val="en-GB"/>
              </w:rPr>
            </w:pPr>
            <w:r w:rsidRPr="00984C70">
              <w:rPr>
                <w:rFonts w:cstheme="minorHAnsi"/>
                <w:b/>
                <w:bCs/>
                <w:sz w:val="20"/>
                <w:szCs w:val="20"/>
                <w:lang w:val="en-GB"/>
              </w:rPr>
              <w:t>Name of Credit Provider</w:t>
            </w:r>
          </w:p>
        </w:tc>
        <w:tc>
          <w:tcPr>
            <w:tcW w:w="3296" w:type="dxa"/>
          </w:tcPr>
          <w:p w14:paraId="439B8602" w14:textId="243B4862" w:rsidR="007B4547" w:rsidRPr="00984C70" w:rsidRDefault="007B4547" w:rsidP="00984C70">
            <w:pPr>
              <w:jc w:val="center"/>
              <w:rPr>
                <w:rFonts w:cstheme="minorHAnsi"/>
                <w:b/>
                <w:bCs/>
                <w:sz w:val="20"/>
                <w:szCs w:val="20"/>
                <w:lang w:val="en-GB"/>
              </w:rPr>
            </w:pPr>
            <w:r w:rsidRPr="00984C70">
              <w:rPr>
                <w:rFonts w:cstheme="minorHAnsi"/>
                <w:b/>
                <w:bCs/>
                <w:sz w:val="20"/>
                <w:szCs w:val="20"/>
                <w:lang w:val="en-GB"/>
              </w:rPr>
              <w:t>Website</w:t>
            </w:r>
          </w:p>
        </w:tc>
      </w:tr>
      <w:tr w:rsidR="007B4547" w14:paraId="5E7BCD37" w14:textId="77777777" w:rsidTr="007B4547">
        <w:trPr>
          <w:trHeight w:val="243"/>
        </w:trPr>
        <w:tc>
          <w:tcPr>
            <w:tcW w:w="3295" w:type="dxa"/>
          </w:tcPr>
          <w:p w14:paraId="41168D30" w14:textId="17665429" w:rsidR="007B4547" w:rsidRDefault="00F74937" w:rsidP="00661981">
            <w:pPr>
              <w:rPr>
                <w:rFonts w:cstheme="minorHAnsi"/>
                <w:sz w:val="20"/>
                <w:szCs w:val="20"/>
                <w:lang w:val="en-GB"/>
              </w:rPr>
            </w:pPr>
            <w:r>
              <w:rPr>
                <w:rFonts w:cstheme="minorHAnsi"/>
                <w:sz w:val="20"/>
                <w:szCs w:val="20"/>
                <w:lang w:val="en-GB"/>
              </w:rPr>
              <w:t>Westpac</w:t>
            </w:r>
          </w:p>
        </w:tc>
        <w:tc>
          <w:tcPr>
            <w:tcW w:w="3296" w:type="dxa"/>
          </w:tcPr>
          <w:p w14:paraId="1933421B" w14:textId="75C46354" w:rsidR="007B4547" w:rsidRDefault="00F74937" w:rsidP="00661981">
            <w:pPr>
              <w:rPr>
                <w:rFonts w:cstheme="minorHAnsi"/>
                <w:sz w:val="20"/>
                <w:szCs w:val="20"/>
                <w:lang w:val="en-GB"/>
              </w:rPr>
            </w:pPr>
            <w:r>
              <w:rPr>
                <w:rFonts w:cstheme="minorHAnsi"/>
                <w:sz w:val="20"/>
                <w:szCs w:val="20"/>
                <w:lang w:val="en-GB"/>
              </w:rPr>
              <w:t>www.westpac.com.au</w:t>
            </w:r>
          </w:p>
        </w:tc>
      </w:tr>
      <w:tr w:rsidR="007B4547" w14:paraId="67CF37F6" w14:textId="77777777" w:rsidTr="007B4547">
        <w:trPr>
          <w:trHeight w:val="258"/>
        </w:trPr>
        <w:tc>
          <w:tcPr>
            <w:tcW w:w="3295" w:type="dxa"/>
          </w:tcPr>
          <w:p w14:paraId="4E7C94CA" w14:textId="1A86B6EA" w:rsidR="007B4547" w:rsidRDefault="007A1C29" w:rsidP="00F67436">
            <w:pPr>
              <w:rPr>
                <w:rFonts w:cstheme="minorHAnsi"/>
                <w:sz w:val="20"/>
                <w:szCs w:val="20"/>
                <w:lang w:val="en-GB"/>
              </w:rPr>
            </w:pPr>
            <w:r w:rsidRPr="00DA1C17">
              <w:rPr>
                <w:rFonts w:cs="Calibri"/>
                <w:noProof/>
                <w:color w:val="000000"/>
                <w:sz w:val="20"/>
                <w:szCs w:val="20"/>
              </w:rPr>
              <w:t>St.George</w:t>
            </w:r>
          </w:p>
        </w:tc>
        <w:tc>
          <w:tcPr>
            <w:tcW w:w="3296" w:type="dxa"/>
          </w:tcPr>
          <w:p w14:paraId="1C64F31C" w14:textId="238C2A96" w:rsidR="007B4547" w:rsidRDefault="00984C70" w:rsidP="00661981">
            <w:pPr>
              <w:rPr>
                <w:rFonts w:cstheme="minorHAnsi"/>
                <w:sz w:val="20"/>
                <w:szCs w:val="20"/>
                <w:lang w:val="en-GB"/>
              </w:rPr>
            </w:pPr>
            <w:r w:rsidRPr="00DA1C17">
              <w:rPr>
                <w:rFonts w:cs="Calibri"/>
                <w:noProof/>
                <w:color w:val="000000"/>
                <w:sz w:val="20"/>
                <w:szCs w:val="20"/>
              </w:rPr>
              <w:t>www.stgeorge.com.au</w:t>
            </w:r>
          </w:p>
        </w:tc>
      </w:tr>
      <w:tr w:rsidR="007B4547" w14:paraId="3EF01976" w14:textId="77777777" w:rsidTr="007B4547">
        <w:trPr>
          <w:trHeight w:val="258"/>
        </w:trPr>
        <w:tc>
          <w:tcPr>
            <w:tcW w:w="3295" w:type="dxa"/>
          </w:tcPr>
          <w:p w14:paraId="13A2BA74" w14:textId="665AA487" w:rsidR="007B4547" w:rsidRDefault="00EE1DC2" w:rsidP="00EE1DC2">
            <w:pPr>
              <w:tabs>
                <w:tab w:val="left" w:pos="2133"/>
              </w:tabs>
              <w:rPr>
                <w:rFonts w:cstheme="minorHAnsi"/>
                <w:sz w:val="20"/>
                <w:szCs w:val="20"/>
                <w:lang w:val="en-GB"/>
              </w:rPr>
            </w:pPr>
            <w:r w:rsidRPr="00DA1C17">
              <w:rPr>
                <w:rFonts w:cs="Calibri"/>
                <w:noProof/>
                <w:color w:val="000000"/>
                <w:sz w:val="20"/>
                <w:szCs w:val="20"/>
              </w:rPr>
              <w:t>Bank of Melbourne</w:t>
            </w:r>
          </w:p>
        </w:tc>
        <w:tc>
          <w:tcPr>
            <w:tcW w:w="3296" w:type="dxa"/>
          </w:tcPr>
          <w:p w14:paraId="64D79EB3" w14:textId="7CDEECDC" w:rsidR="007B4547" w:rsidRDefault="009730F9" w:rsidP="00661981">
            <w:pPr>
              <w:rPr>
                <w:rFonts w:cstheme="minorHAnsi"/>
                <w:sz w:val="20"/>
                <w:szCs w:val="20"/>
                <w:lang w:val="en-GB"/>
              </w:rPr>
            </w:pPr>
            <w:r w:rsidRPr="00DA1C17">
              <w:rPr>
                <w:rFonts w:cs="Calibri"/>
                <w:noProof/>
                <w:color w:val="000000"/>
                <w:sz w:val="20"/>
                <w:szCs w:val="20"/>
              </w:rPr>
              <w:t>www.bankofmelbourne.com.au</w:t>
            </w:r>
          </w:p>
        </w:tc>
      </w:tr>
      <w:tr w:rsidR="007B4547" w14:paraId="36D09BC8" w14:textId="77777777" w:rsidTr="007B4547">
        <w:trPr>
          <w:trHeight w:val="258"/>
        </w:trPr>
        <w:tc>
          <w:tcPr>
            <w:tcW w:w="3295" w:type="dxa"/>
          </w:tcPr>
          <w:p w14:paraId="1C0D94F1" w14:textId="389A3242" w:rsidR="007B4547" w:rsidRDefault="00467AC9" w:rsidP="00F67436">
            <w:pPr>
              <w:rPr>
                <w:rFonts w:cstheme="minorHAnsi"/>
                <w:sz w:val="20"/>
                <w:szCs w:val="20"/>
                <w:lang w:val="en-GB"/>
              </w:rPr>
            </w:pPr>
            <w:r w:rsidRPr="00DA1C17">
              <w:rPr>
                <w:rFonts w:cs="Calibri"/>
                <w:noProof/>
                <w:color w:val="000000"/>
                <w:sz w:val="20"/>
                <w:szCs w:val="20"/>
              </w:rPr>
              <w:t>BankSA</w:t>
            </w:r>
          </w:p>
        </w:tc>
        <w:tc>
          <w:tcPr>
            <w:tcW w:w="3296" w:type="dxa"/>
          </w:tcPr>
          <w:p w14:paraId="5017A98E" w14:textId="6E94ECD7" w:rsidR="007B4547" w:rsidRDefault="00873F55" w:rsidP="00661981">
            <w:pPr>
              <w:rPr>
                <w:rFonts w:cstheme="minorHAnsi"/>
                <w:sz w:val="20"/>
                <w:szCs w:val="20"/>
                <w:lang w:val="en-GB"/>
              </w:rPr>
            </w:pPr>
            <w:r w:rsidRPr="00DA1C17">
              <w:rPr>
                <w:rFonts w:cs="Calibri"/>
                <w:noProof/>
                <w:color w:val="000000"/>
                <w:sz w:val="20"/>
                <w:szCs w:val="20"/>
              </w:rPr>
              <w:t>www.banksa.com.au</w:t>
            </w:r>
          </w:p>
        </w:tc>
      </w:tr>
      <w:tr w:rsidR="007B4547" w14:paraId="65114DAA" w14:textId="77777777" w:rsidTr="007B4547">
        <w:trPr>
          <w:trHeight w:val="243"/>
        </w:trPr>
        <w:tc>
          <w:tcPr>
            <w:tcW w:w="3295" w:type="dxa"/>
          </w:tcPr>
          <w:p w14:paraId="7BF51069" w14:textId="687B4A74" w:rsidR="007B4547" w:rsidRDefault="00EF0EEA" w:rsidP="00F67436">
            <w:pPr>
              <w:rPr>
                <w:rFonts w:cstheme="minorHAnsi"/>
                <w:sz w:val="20"/>
                <w:szCs w:val="20"/>
                <w:lang w:val="en-GB"/>
              </w:rPr>
            </w:pPr>
            <w:r w:rsidRPr="00DA1C17">
              <w:rPr>
                <w:rFonts w:cs="Calibri"/>
                <w:noProof/>
                <w:color w:val="000000"/>
                <w:sz w:val="20"/>
                <w:szCs w:val="20"/>
              </w:rPr>
              <w:t>Capital Finance</w:t>
            </w:r>
          </w:p>
        </w:tc>
        <w:tc>
          <w:tcPr>
            <w:tcW w:w="3296" w:type="dxa"/>
          </w:tcPr>
          <w:p w14:paraId="0383744D" w14:textId="0F7DCC1E" w:rsidR="007B4547" w:rsidRDefault="00931C33" w:rsidP="00661981">
            <w:pPr>
              <w:rPr>
                <w:rFonts w:cstheme="minorHAnsi"/>
                <w:sz w:val="20"/>
                <w:szCs w:val="20"/>
                <w:lang w:val="en-GB"/>
              </w:rPr>
            </w:pPr>
            <w:r w:rsidRPr="00DA1C17">
              <w:rPr>
                <w:rFonts w:cs="Calibri"/>
                <w:noProof/>
                <w:color w:val="000000"/>
                <w:sz w:val="20"/>
                <w:szCs w:val="20"/>
              </w:rPr>
              <w:t>www.capitalfinance.com.au</w:t>
            </w:r>
          </w:p>
        </w:tc>
      </w:tr>
      <w:tr w:rsidR="007B4547" w14:paraId="32BC4551" w14:textId="77777777" w:rsidTr="007B4547">
        <w:trPr>
          <w:trHeight w:val="258"/>
        </w:trPr>
        <w:tc>
          <w:tcPr>
            <w:tcW w:w="3295" w:type="dxa"/>
          </w:tcPr>
          <w:p w14:paraId="63DD6C97" w14:textId="14872DB4" w:rsidR="007B4547" w:rsidRDefault="0057362D" w:rsidP="00F67436">
            <w:pPr>
              <w:rPr>
                <w:rFonts w:cstheme="minorHAnsi"/>
                <w:sz w:val="20"/>
                <w:szCs w:val="20"/>
                <w:lang w:val="en-GB"/>
              </w:rPr>
            </w:pPr>
            <w:r w:rsidRPr="00DA1C17">
              <w:rPr>
                <w:rFonts w:cs="Calibri"/>
                <w:noProof/>
                <w:color w:val="000000"/>
                <w:sz w:val="20"/>
                <w:szCs w:val="20"/>
              </w:rPr>
              <w:t>ANZ</w:t>
            </w:r>
          </w:p>
        </w:tc>
        <w:tc>
          <w:tcPr>
            <w:tcW w:w="3296" w:type="dxa"/>
          </w:tcPr>
          <w:p w14:paraId="409BC408" w14:textId="29CDAB24" w:rsidR="007B4547" w:rsidRDefault="00661981" w:rsidP="00661981">
            <w:pPr>
              <w:tabs>
                <w:tab w:val="left" w:pos="2146"/>
              </w:tabs>
              <w:rPr>
                <w:rFonts w:cstheme="minorHAnsi"/>
                <w:sz w:val="20"/>
                <w:szCs w:val="20"/>
                <w:lang w:val="en-GB"/>
              </w:rPr>
            </w:pPr>
            <w:r w:rsidRPr="00DA1C17">
              <w:rPr>
                <w:rFonts w:cs="Calibri"/>
                <w:noProof/>
                <w:color w:val="000000"/>
                <w:sz w:val="20"/>
                <w:szCs w:val="20"/>
              </w:rPr>
              <w:t>www.anz.com.au</w:t>
            </w:r>
          </w:p>
        </w:tc>
      </w:tr>
      <w:tr w:rsidR="007B4547" w14:paraId="010BD3DA" w14:textId="77777777" w:rsidTr="007B4547">
        <w:trPr>
          <w:trHeight w:val="243"/>
        </w:trPr>
        <w:tc>
          <w:tcPr>
            <w:tcW w:w="3295" w:type="dxa"/>
          </w:tcPr>
          <w:p w14:paraId="7BBC092B" w14:textId="61DC6465" w:rsidR="007B4547" w:rsidRDefault="003D2BFC" w:rsidP="00661981">
            <w:pPr>
              <w:rPr>
                <w:rFonts w:cstheme="minorHAnsi"/>
                <w:sz w:val="20"/>
                <w:szCs w:val="20"/>
                <w:lang w:val="en-GB"/>
              </w:rPr>
            </w:pPr>
            <w:r w:rsidRPr="00DA1C17">
              <w:rPr>
                <w:rFonts w:cs="Calibri"/>
                <w:noProof/>
                <w:color w:val="000000"/>
                <w:sz w:val="20"/>
                <w:szCs w:val="20"/>
              </w:rPr>
              <w:t>Commonwealth Bank</w:t>
            </w:r>
          </w:p>
        </w:tc>
        <w:tc>
          <w:tcPr>
            <w:tcW w:w="3296" w:type="dxa"/>
          </w:tcPr>
          <w:p w14:paraId="77B8A12B" w14:textId="0F13B14A" w:rsidR="007B4547" w:rsidRDefault="00AD4EB7" w:rsidP="0015366A">
            <w:pPr>
              <w:rPr>
                <w:rFonts w:cstheme="minorHAnsi"/>
                <w:sz w:val="20"/>
                <w:szCs w:val="20"/>
                <w:lang w:val="en-GB"/>
              </w:rPr>
            </w:pPr>
            <w:r w:rsidRPr="00DA1C17">
              <w:rPr>
                <w:rFonts w:cs="Calibri"/>
                <w:noProof/>
                <w:color w:val="000000"/>
                <w:sz w:val="20"/>
                <w:szCs w:val="20"/>
              </w:rPr>
              <w:t>www.commbank.com.au</w:t>
            </w:r>
          </w:p>
        </w:tc>
      </w:tr>
      <w:tr w:rsidR="00984C70" w14:paraId="06ABF80C" w14:textId="77777777" w:rsidTr="007B4547">
        <w:trPr>
          <w:trHeight w:val="243"/>
        </w:trPr>
        <w:tc>
          <w:tcPr>
            <w:tcW w:w="3295" w:type="dxa"/>
          </w:tcPr>
          <w:p w14:paraId="7A42051F" w14:textId="15D5C109" w:rsidR="00984C70" w:rsidRDefault="000A48E7" w:rsidP="00F67436">
            <w:pPr>
              <w:rPr>
                <w:rFonts w:cstheme="minorHAnsi"/>
                <w:sz w:val="20"/>
                <w:szCs w:val="20"/>
                <w:lang w:val="en-GB"/>
              </w:rPr>
            </w:pPr>
            <w:r w:rsidRPr="00DA1C17">
              <w:rPr>
                <w:rFonts w:cs="Calibri"/>
                <w:noProof/>
                <w:color w:val="000000"/>
                <w:sz w:val="20"/>
                <w:szCs w:val="20"/>
              </w:rPr>
              <w:t>NAB</w:t>
            </w:r>
          </w:p>
        </w:tc>
        <w:tc>
          <w:tcPr>
            <w:tcW w:w="3296" w:type="dxa"/>
          </w:tcPr>
          <w:p w14:paraId="51CB7DF5" w14:textId="21AE5298" w:rsidR="00984C70" w:rsidRDefault="005222FF" w:rsidP="00661981">
            <w:pPr>
              <w:rPr>
                <w:rFonts w:cstheme="minorHAnsi"/>
                <w:sz w:val="20"/>
                <w:szCs w:val="20"/>
                <w:lang w:val="en-GB"/>
              </w:rPr>
            </w:pPr>
            <w:r w:rsidRPr="00DA1C17">
              <w:rPr>
                <w:rFonts w:cs="Calibri"/>
                <w:noProof/>
                <w:color w:val="000000"/>
                <w:sz w:val="20"/>
                <w:szCs w:val="20"/>
              </w:rPr>
              <w:t>www.nab.com.au</w:t>
            </w:r>
          </w:p>
        </w:tc>
      </w:tr>
      <w:tr w:rsidR="00984C70" w14:paraId="35469C38" w14:textId="77777777" w:rsidTr="007B4547">
        <w:trPr>
          <w:trHeight w:val="243"/>
        </w:trPr>
        <w:tc>
          <w:tcPr>
            <w:tcW w:w="3295" w:type="dxa"/>
          </w:tcPr>
          <w:p w14:paraId="109A57F5" w14:textId="790D98B8" w:rsidR="00984C70" w:rsidRDefault="004044DC" w:rsidP="00F67436">
            <w:pPr>
              <w:rPr>
                <w:rFonts w:cstheme="minorHAnsi"/>
                <w:sz w:val="20"/>
                <w:szCs w:val="20"/>
                <w:lang w:val="en-GB"/>
              </w:rPr>
            </w:pPr>
            <w:r w:rsidRPr="00DA1C17">
              <w:rPr>
                <w:rFonts w:cs="Calibri"/>
                <w:noProof/>
                <w:color w:val="000000"/>
                <w:sz w:val="20"/>
                <w:szCs w:val="20"/>
              </w:rPr>
              <w:t>Bank of Queensland</w:t>
            </w:r>
          </w:p>
        </w:tc>
        <w:tc>
          <w:tcPr>
            <w:tcW w:w="3296" w:type="dxa"/>
          </w:tcPr>
          <w:p w14:paraId="0C2CFF30" w14:textId="4851638B" w:rsidR="00984C70" w:rsidRDefault="00E3470A" w:rsidP="00661981">
            <w:pPr>
              <w:rPr>
                <w:rFonts w:cstheme="minorHAnsi"/>
                <w:sz w:val="20"/>
                <w:szCs w:val="20"/>
                <w:lang w:val="en-GB"/>
              </w:rPr>
            </w:pPr>
            <w:r w:rsidRPr="00DA1C17">
              <w:rPr>
                <w:rFonts w:cs="Calibri"/>
                <w:noProof/>
                <w:color w:val="000000"/>
                <w:sz w:val="20"/>
                <w:szCs w:val="20"/>
              </w:rPr>
              <w:t>www.boq.com.au</w:t>
            </w:r>
          </w:p>
        </w:tc>
      </w:tr>
      <w:tr w:rsidR="00984C70" w14:paraId="6AC7543A" w14:textId="77777777" w:rsidTr="007B4547">
        <w:trPr>
          <w:trHeight w:val="243"/>
        </w:trPr>
        <w:tc>
          <w:tcPr>
            <w:tcW w:w="3295" w:type="dxa"/>
          </w:tcPr>
          <w:p w14:paraId="76639A1E" w14:textId="4D416AA6" w:rsidR="00984C70" w:rsidRDefault="003A326A" w:rsidP="00661981">
            <w:pPr>
              <w:rPr>
                <w:rFonts w:cstheme="minorHAnsi"/>
                <w:sz w:val="20"/>
                <w:szCs w:val="20"/>
                <w:lang w:val="en-GB"/>
              </w:rPr>
            </w:pPr>
            <w:r w:rsidRPr="00DA1C17">
              <w:rPr>
                <w:rFonts w:cs="Calibri"/>
                <w:noProof/>
                <w:color w:val="000000"/>
                <w:sz w:val="20"/>
                <w:szCs w:val="20"/>
              </w:rPr>
              <w:t>Suncorp</w:t>
            </w:r>
          </w:p>
        </w:tc>
        <w:tc>
          <w:tcPr>
            <w:tcW w:w="3296" w:type="dxa"/>
          </w:tcPr>
          <w:p w14:paraId="661C67CF" w14:textId="613F15EB" w:rsidR="00984C70" w:rsidRDefault="00304582" w:rsidP="0015366A">
            <w:pPr>
              <w:rPr>
                <w:rFonts w:cstheme="minorHAnsi"/>
                <w:sz w:val="20"/>
                <w:szCs w:val="20"/>
                <w:lang w:val="en-GB"/>
              </w:rPr>
            </w:pPr>
            <w:r w:rsidRPr="00DA1C17">
              <w:rPr>
                <w:rFonts w:cs="Calibri"/>
                <w:noProof/>
                <w:color w:val="000000"/>
                <w:sz w:val="20"/>
                <w:szCs w:val="20"/>
              </w:rPr>
              <w:t>www.suncorp.com.au</w:t>
            </w:r>
          </w:p>
        </w:tc>
      </w:tr>
      <w:tr w:rsidR="00984C70" w14:paraId="5A396DD5" w14:textId="77777777" w:rsidTr="007B4547">
        <w:trPr>
          <w:trHeight w:val="243"/>
        </w:trPr>
        <w:tc>
          <w:tcPr>
            <w:tcW w:w="3295" w:type="dxa"/>
          </w:tcPr>
          <w:p w14:paraId="5CB7D930" w14:textId="3E66B4CC" w:rsidR="00984C70" w:rsidRDefault="004B4E92" w:rsidP="00CD08E6">
            <w:pPr>
              <w:tabs>
                <w:tab w:val="left" w:pos="2391"/>
              </w:tabs>
              <w:rPr>
                <w:rFonts w:cstheme="minorHAnsi"/>
                <w:sz w:val="20"/>
                <w:szCs w:val="20"/>
                <w:lang w:val="en-GB"/>
              </w:rPr>
            </w:pPr>
            <w:r w:rsidRPr="00DA1C17">
              <w:rPr>
                <w:rFonts w:cs="Calibri"/>
                <w:noProof/>
                <w:color w:val="000000"/>
                <w:sz w:val="20"/>
                <w:szCs w:val="20"/>
              </w:rPr>
              <w:t>Macquarie</w:t>
            </w:r>
          </w:p>
        </w:tc>
        <w:tc>
          <w:tcPr>
            <w:tcW w:w="3296" w:type="dxa"/>
          </w:tcPr>
          <w:p w14:paraId="1413E4B3" w14:textId="6F8E6642" w:rsidR="00984C70" w:rsidRDefault="00EF3F89" w:rsidP="0015366A">
            <w:pPr>
              <w:rPr>
                <w:rFonts w:cstheme="minorHAnsi"/>
                <w:sz w:val="20"/>
                <w:szCs w:val="20"/>
                <w:lang w:val="en-GB"/>
              </w:rPr>
            </w:pPr>
            <w:r w:rsidRPr="00DA1C17">
              <w:rPr>
                <w:rFonts w:cs="Calibri"/>
                <w:noProof/>
                <w:color w:val="000000"/>
                <w:sz w:val="20"/>
                <w:szCs w:val="20"/>
              </w:rPr>
              <w:t>www.macquarie.com.au</w:t>
            </w:r>
          </w:p>
        </w:tc>
      </w:tr>
      <w:tr w:rsidR="00984C70" w14:paraId="6B1FF34B" w14:textId="77777777" w:rsidTr="007B4547">
        <w:trPr>
          <w:trHeight w:val="243"/>
        </w:trPr>
        <w:tc>
          <w:tcPr>
            <w:tcW w:w="3295" w:type="dxa"/>
          </w:tcPr>
          <w:p w14:paraId="5578D0E2" w14:textId="0532C337" w:rsidR="00984C70" w:rsidRDefault="00C97BF7" w:rsidP="00C97BF7">
            <w:pPr>
              <w:tabs>
                <w:tab w:val="left" w:pos="2500"/>
              </w:tabs>
              <w:rPr>
                <w:rFonts w:cstheme="minorHAnsi"/>
                <w:sz w:val="20"/>
                <w:szCs w:val="20"/>
                <w:lang w:val="en-GB"/>
              </w:rPr>
            </w:pPr>
            <w:r>
              <w:rPr>
                <w:rFonts w:cs="Calibri"/>
                <w:noProof/>
                <w:color w:val="000000"/>
                <w:sz w:val="20"/>
                <w:szCs w:val="20"/>
              </w:rPr>
              <w:t>Iden</w:t>
            </w:r>
          </w:p>
        </w:tc>
        <w:tc>
          <w:tcPr>
            <w:tcW w:w="3296" w:type="dxa"/>
          </w:tcPr>
          <w:p w14:paraId="16F25E7F" w14:textId="3DDACC55" w:rsidR="00984C70" w:rsidRDefault="00A349BF" w:rsidP="0015366A">
            <w:pPr>
              <w:rPr>
                <w:rFonts w:cstheme="minorHAnsi"/>
                <w:sz w:val="20"/>
                <w:szCs w:val="20"/>
                <w:lang w:val="en-GB"/>
              </w:rPr>
            </w:pPr>
            <w:r w:rsidRPr="00B456AD">
              <w:rPr>
                <w:rFonts w:cs="Calibri"/>
                <w:noProof/>
                <w:color w:val="000000"/>
                <w:sz w:val="20"/>
                <w:szCs w:val="20"/>
              </w:rPr>
              <w:t>www.iden.com.au</w:t>
            </w:r>
          </w:p>
        </w:tc>
      </w:tr>
      <w:tr w:rsidR="00984C70" w14:paraId="6E236DAD" w14:textId="77777777" w:rsidTr="007B4547">
        <w:trPr>
          <w:trHeight w:val="243"/>
        </w:trPr>
        <w:tc>
          <w:tcPr>
            <w:tcW w:w="3295" w:type="dxa"/>
          </w:tcPr>
          <w:p w14:paraId="30D5FB43" w14:textId="0777C4F0" w:rsidR="00984C70" w:rsidRDefault="00F37A2C" w:rsidP="00F37A2C">
            <w:pPr>
              <w:tabs>
                <w:tab w:val="left" w:pos="2133"/>
              </w:tabs>
              <w:rPr>
                <w:rFonts w:cstheme="minorHAnsi"/>
                <w:sz w:val="20"/>
                <w:szCs w:val="20"/>
                <w:lang w:val="en-GB"/>
              </w:rPr>
            </w:pPr>
            <w:r>
              <w:rPr>
                <w:rFonts w:cs="Calibri"/>
                <w:noProof/>
                <w:color w:val="000000"/>
                <w:sz w:val="20"/>
                <w:szCs w:val="20"/>
              </w:rPr>
              <w:t>Thorn</w:t>
            </w:r>
          </w:p>
        </w:tc>
        <w:tc>
          <w:tcPr>
            <w:tcW w:w="3296" w:type="dxa"/>
          </w:tcPr>
          <w:p w14:paraId="1C1509BE" w14:textId="088B5A5D" w:rsidR="00984C70" w:rsidRDefault="00EE0E5D" w:rsidP="00EE0E5D">
            <w:pPr>
              <w:tabs>
                <w:tab w:val="left" w:pos="2038"/>
              </w:tabs>
              <w:rPr>
                <w:rFonts w:cstheme="minorHAnsi"/>
                <w:sz w:val="20"/>
                <w:szCs w:val="20"/>
                <w:lang w:val="en-GB"/>
              </w:rPr>
            </w:pPr>
            <w:r>
              <w:rPr>
                <w:rFonts w:cs="Calibri"/>
                <w:color w:val="000000"/>
                <w:sz w:val="20"/>
                <w:szCs w:val="20"/>
              </w:rPr>
              <w:t>www.thorn.com.au</w:t>
            </w:r>
          </w:p>
        </w:tc>
      </w:tr>
      <w:tr w:rsidR="00984C70" w14:paraId="1773047B" w14:textId="77777777" w:rsidTr="007B4547">
        <w:trPr>
          <w:trHeight w:val="243"/>
        </w:trPr>
        <w:tc>
          <w:tcPr>
            <w:tcW w:w="3295" w:type="dxa"/>
          </w:tcPr>
          <w:p w14:paraId="11D958A2" w14:textId="5857D793" w:rsidR="00984C70" w:rsidRDefault="00D11DF1" w:rsidP="00F67436">
            <w:pPr>
              <w:rPr>
                <w:rFonts w:cstheme="minorHAnsi"/>
                <w:sz w:val="20"/>
                <w:szCs w:val="20"/>
                <w:lang w:val="en-GB"/>
              </w:rPr>
            </w:pPr>
            <w:r>
              <w:rPr>
                <w:rFonts w:cs="Calibri"/>
                <w:noProof/>
                <w:color w:val="000000"/>
                <w:sz w:val="20"/>
                <w:szCs w:val="20"/>
              </w:rPr>
              <w:t>FlexiRent</w:t>
            </w:r>
          </w:p>
        </w:tc>
        <w:tc>
          <w:tcPr>
            <w:tcW w:w="3296" w:type="dxa"/>
          </w:tcPr>
          <w:p w14:paraId="5A29FA45" w14:textId="4130CF3E" w:rsidR="00984C70" w:rsidRDefault="0096097F" w:rsidP="0096097F">
            <w:pPr>
              <w:tabs>
                <w:tab w:val="left" w:pos="2269"/>
              </w:tabs>
              <w:rPr>
                <w:rFonts w:cstheme="minorHAnsi"/>
                <w:sz w:val="20"/>
                <w:szCs w:val="20"/>
                <w:lang w:val="en-GB"/>
              </w:rPr>
            </w:pPr>
            <w:r>
              <w:rPr>
                <w:rFonts w:cs="Calibri"/>
                <w:noProof/>
                <w:color w:val="000000"/>
                <w:sz w:val="20"/>
                <w:szCs w:val="20"/>
              </w:rPr>
              <w:t>www.flexigroup.com.au</w:t>
            </w:r>
          </w:p>
        </w:tc>
      </w:tr>
      <w:tr w:rsidR="00984C70" w14:paraId="3EA8E84B" w14:textId="77777777" w:rsidTr="007B4547">
        <w:trPr>
          <w:trHeight w:val="243"/>
        </w:trPr>
        <w:tc>
          <w:tcPr>
            <w:tcW w:w="3295" w:type="dxa"/>
          </w:tcPr>
          <w:p w14:paraId="5F3C9C6F" w14:textId="18CAE842" w:rsidR="00984C70" w:rsidRDefault="008C50E9" w:rsidP="008C50E9">
            <w:pPr>
              <w:tabs>
                <w:tab w:val="left" w:pos="2418"/>
              </w:tabs>
              <w:rPr>
                <w:rFonts w:cstheme="minorHAnsi"/>
                <w:sz w:val="20"/>
                <w:szCs w:val="20"/>
                <w:lang w:val="en-GB"/>
              </w:rPr>
            </w:pPr>
            <w:r>
              <w:rPr>
                <w:rFonts w:cs="Calibri"/>
                <w:noProof/>
                <w:color w:val="000000"/>
                <w:sz w:val="20"/>
                <w:szCs w:val="20"/>
              </w:rPr>
              <w:t>TL Rentals Pty Limited</w:t>
            </w:r>
          </w:p>
        </w:tc>
        <w:tc>
          <w:tcPr>
            <w:tcW w:w="3296" w:type="dxa"/>
          </w:tcPr>
          <w:p w14:paraId="334A2637" w14:textId="740A10BB" w:rsidR="00984C70" w:rsidRDefault="0015366A" w:rsidP="0015366A">
            <w:pPr>
              <w:jc w:val="both"/>
              <w:rPr>
                <w:rFonts w:cstheme="minorHAnsi"/>
                <w:sz w:val="20"/>
                <w:szCs w:val="20"/>
                <w:lang w:val="en-GB"/>
              </w:rPr>
            </w:pPr>
            <w:r>
              <w:rPr>
                <w:rFonts w:cs="Calibri"/>
                <w:color w:val="000000"/>
                <w:sz w:val="20"/>
                <w:szCs w:val="20"/>
              </w:rPr>
              <w:t>www.tlrentals.com.au</w:t>
            </w:r>
          </w:p>
        </w:tc>
      </w:tr>
      <w:tr w:rsidR="00984C70" w14:paraId="20F67B1E" w14:textId="77777777" w:rsidTr="007B4547">
        <w:trPr>
          <w:trHeight w:val="243"/>
        </w:trPr>
        <w:tc>
          <w:tcPr>
            <w:tcW w:w="3295" w:type="dxa"/>
          </w:tcPr>
          <w:p w14:paraId="33F21F8B" w14:textId="64A99BC9" w:rsidR="00984C70" w:rsidRDefault="00381E41" w:rsidP="00F67436">
            <w:pPr>
              <w:rPr>
                <w:rFonts w:cstheme="minorHAnsi"/>
                <w:sz w:val="20"/>
                <w:szCs w:val="20"/>
                <w:lang w:val="en-GB"/>
              </w:rPr>
            </w:pPr>
            <w:r>
              <w:rPr>
                <w:rFonts w:cs="Calibri"/>
                <w:noProof/>
                <w:color w:val="000000"/>
                <w:sz w:val="20"/>
                <w:szCs w:val="20"/>
              </w:rPr>
              <w:t>Metro Finance</w:t>
            </w:r>
          </w:p>
        </w:tc>
        <w:tc>
          <w:tcPr>
            <w:tcW w:w="3296" w:type="dxa"/>
          </w:tcPr>
          <w:p w14:paraId="6AB0F010" w14:textId="2D4A57E8" w:rsidR="00984C70" w:rsidRDefault="007A56BD" w:rsidP="00661981">
            <w:pPr>
              <w:rPr>
                <w:rFonts w:cstheme="minorHAnsi"/>
                <w:sz w:val="20"/>
                <w:szCs w:val="20"/>
                <w:lang w:val="en-GB"/>
              </w:rPr>
            </w:pPr>
            <w:r>
              <w:rPr>
                <w:rFonts w:cs="Calibri"/>
                <w:noProof/>
                <w:color w:val="000000"/>
                <w:sz w:val="20"/>
                <w:szCs w:val="20"/>
              </w:rPr>
              <w:t>www.metrofin.com.au</w:t>
            </w:r>
          </w:p>
        </w:tc>
      </w:tr>
      <w:tr w:rsidR="0015366A" w14:paraId="70B40177" w14:textId="77777777" w:rsidTr="007B4547">
        <w:trPr>
          <w:trHeight w:val="243"/>
        </w:trPr>
        <w:tc>
          <w:tcPr>
            <w:tcW w:w="3295" w:type="dxa"/>
          </w:tcPr>
          <w:p w14:paraId="1398A199" w14:textId="7F188E44" w:rsidR="0015366A" w:rsidRDefault="00F67436" w:rsidP="00F67436">
            <w:pPr>
              <w:rPr>
                <w:rFonts w:cstheme="minorHAnsi"/>
                <w:sz w:val="20"/>
                <w:szCs w:val="20"/>
                <w:lang w:val="en-GB"/>
              </w:rPr>
            </w:pPr>
            <w:r>
              <w:rPr>
                <w:rFonts w:cs="Calibri"/>
                <w:noProof/>
                <w:color w:val="000000"/>
                <w:sz w:val="20"/>
                <w:szCs w:val="20"/>
              </w:rPr>
              <w:t>Classic Funding Group</w:t>
            </w:r>
          </w:p>
        </w:tc>
        <w:tc>
          <w:tcPr>
            <w:tcW w:w="3296" w:type="dxa"/>
          </w:tcPr>
          <w:p w14:paraId="617C1810" w14:textId="74B6A3A8" w:rsidR="0015366A" w:rsidRDefault="00F74937" w:rsidP="00F74937">
            <w:pPr>
              <w:rPr>
                <w:rFonts w:cstheme="minorHAnsi"/>
                <w:sz w:val="20"/>
                <w:szCs w:val="20"/>
                <w:lang w:val="en-GB"/>
              </w:rPr>
            </w:pPr>
            <w:r>
              <w:rPr>
                <w:rFonts w:cs="Calibri"/>
                <w:noProof/>
                <w:color w:val="000000"/>
                <w:sz w:val="20"/>
                <w:szCs w:val="20"/>
              </w:rPr>
              <w:t>www.classicfg.com.au</w:t>
            </w:r>
          </w:p>
        </w:tc>
      </w:tr>
      <w:tr w:rsidR="0015366A" w14:paraId="27F96B8F" w14:textId="77777777" w:rsidTr="007B4547">
        <w:trPr>
          <w:trHeight w:val="243"/>
        </w:trPr>
        <w:tc>
          <w:tcPr>
            <w:tcW w:w="3295" w:type="dxa"/>
          </w:tcPr>
          <w:p w14:paraId="45E0744B" w14:textId="77777777" w:rsidR="0015366A" w:rsidRDefault="0015366A" w:rsidP="00661981">
            <w:pPr>
              <w:rPr>
                <w:rFonts w:cstheme="minorHAnsi"/>
                <w:sz w:val="20"/>
                <w:szCs w:val="20"/>
                <w:lang w:val="en-GB"/>
              </w:rPr>
            </w:pPr>
          </w:p>
        </w:tc>
        <w:tc>
          <w:tcPr>
            <w:tcW w:w="3296" w:type="dxa"/>
          </w:tcPr>
          <w:p w14:paraId="4EDA4E44" w14:textId="77777777" w:rsidR="0015366A" w:rsidRDefault="0015366A" w:rsidP="00661981">
            <w:pPr>
              <w:rPr>
                <w:rFonts w:cstheme="minorHAnsi"/>
                <w:sz w:val="20"/>
                <w:szCs w:val="20"/>
                <w:lang w:val="en-GB"/>
              </w:rPr>
            </w:pPr>
          </w:p>
        </w:tc>
      </w:tr>
    </w:tbl>
    <w:p w14:paraId="1F85297C" w14:textId="77777777" w:rsidR="007B4547" w:rsidRPr="0094422D" w:rsidRDefault="007B4547" w:rsidP="00087B6A">
      <w:pPr>
        <w:spacing w:line="240" w:lineRule="auto"/>
        <w:ind w:left="-142"/>
        <w:jc w:val="both"/>
        <w:rPr>
          <w:rFonts w:cstheme="minorHAnsi"/>
          <w:sz w:val="20"/>
          <w:szCs w:val="20"/>
          <w:lang w:val="en-GB"/>
        </w:rPr>
      </w:pPr>
    </w:p>
    <w:sectPr w:rsidR="007B4547" w:rsidRPr="0094422D" w:rsidSect="00EA5249">
      <w:type w:val="continuous"/>
      <w:pgSz w:w="11906" w:h="16838" w:code="9"/>
      <w:pgMar w:top="1128" w:right="566" w:bottom="993" w:left="567" w:header="280" w:footer="136"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D6B6" w14:textId="77777777" w:rsidR="0094422D" w:rsidRDefault="0094422D" w:rsidP="0094422D">
      <w:pPr>
        <w:spacing w:after="0" w:line="240" w:lineRule="auto"/>
      </w:pPr>
      <w:r>
        <w:separator/>
      </w:r>
    </w:p>
  </w:endnote>
  <w:endnote w:type="continuationSeparator" w:id="0">
    <w:p w14:paraId="37FA1051" w14:textId="77777777" w:rsidR="0094422D" w:rsidRDefault="0094422D" w:rsidP="0094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harter">
    <w:panose1 w:val="02040503050506020203"/>
    <w:charset w:val="00"/>
    <w:family w:val="roman"/>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2FDC" w14:textId="77777777" w:rsidR="00FA1D16" w:rsidRDefault="00686F44" w:rsidP="00FA1D16">
    <w:pPr>
      <w:pStyle w:val="Footer"/>
      <w:ind w:left="-426"/>
      <w:jc w:val="right"/>
    </w:pPr>
    <w:r>
      <w:rPr>
        <w:lang w:val="en-GB"/>
      </w:rPr>
      <w:t xml:space="preserve">Broker Generic Privacy Disclosure Statement &amp; Consent – Model – Final </w:t>
    </w:r>
    <w:r w:rsidR="00FA1D16">
      <w:rPr>
        <w:lang w:val="en-GB"/>
      </w:rPr>
      <w:tab/>
    </w:r>
    <w:r w:rsidR="00FA1D16">
      <w:rPr>
        <w:lang w:val="en-GB"/>
      </w:rPr>
      <w:tab/>
    </w:r>
    <w:sdt>
      <w:sdtPr>
        <w:id w:val="-434519893"/>
        <w:docPartObj>
          <w:docPartGallery w:val="Page Numbers (Bottom of Page)"/>
          <w:docPartUnique/>
        </w:docPartObj>
      </w:sdtPr>
      <w:sdtEndPr/>
      <w:sdtContent>
        <w:sdt>
          <w:sdtPr>
            <w:id w:val="-1117606575"/>
            <w:docPartObj>
              <w:docPartGallery w:val="Page Numbers (Top of Page)"/>
              <w:docPartUnique/>
            </w:docPartObj>
          </w:sdtPr>
          <w:sdtEndPr/>
          <w:sdtContent>
            <w:r w:rsidR="00FA1D16">
              <w:t xml:space="preserve">Page </w:t>
            </w:r>
            <w:r w:rsidR="00FA1D16">
              <w:rPr>
                <w:b/>
                <w:bCs/>
                <w:sz w:val="24"/>
                <w:szCs w:val="24"/>
              </w:rPr>
              <w:fldChar w:fldCharType="begin"/>
            </w:r>
            <w:r w:rsidR="00FA1D16">
              <w:rPr>
                <w:b/>
                <w:bCs/>
              </w:rPr>
              <w:instrText xml:space="preserve"> PAGE </w:instrText>
            </w:r>
            <w:r w:rsidR="00FA1D16">
              <w:rPr>
                <w:b/>
                <w:bCs/>
                <w:sz w:val="24"/>
                <w:szCs w:val="24"/>
              </w:rPr>
              <w:fldChar w:fldCharType="separate"/>
            </w:r>
            <w:r w:rsidR="00FA1D16">
              <w:rPr>
                <w:b/>
                <w:bCs/>
                <w:sz w:val="24"/>
                <w:szCs w:val="24"/>
              </w:rPr>
              <w:t>1</w:t>
            </w:r>
            <w:r w:rsidR="00FA1D16">
              <w:rPr>
                <w:b/>
                <w:bCs/>
                <w:sz w:val="24"/>
                <w:szCs w:val="24"/>
              </w:rPr>
              <w:fldChar w:fldCharType="end"/>
            </w:r>
            <w:r w:rsidR="00FA1D16">
              <w:t xml:space="preserve"> of </w:t>
            </w:r>
            <w:r w:rsidR="00FA1D16">
              <w:rPr>
                <w:b/>
                <w:bCs/>
                <w:sz w:val="24"/>
                <w:szCs w:val="24"/>
              </w:rPr>
              <w:fldChar w:fldCharType="begin"/>
            </w:r>
            <w:r w:rsidR="00FA1D16">
              <w:rPr>
                <w:b/>
                <w:bCs/>
              </w:rPr>
              <w:instrText xml:space="preserve"> NUMPAGES  </w:instrText>
            </w:r>
            <w:r w:rsidR="00FA1D16">
              <w:rPr>
                <w:b/>
                <w:bCs/>
                <w:sz w:val="24"/>
                <w:szCs w:val="24"/>
              </w:rPr>
              <w:fldChar w:fldCharType="separate"/>
            </w:r>
            <w:r w:rsidR="00FA1D16">
              <w:rPr>
                <w:b/>
                <w:bCs/>
                <w:sz w:val="24"/>
                <w:szCs w:val="24"/>
              </w:rPr>
              <w:t>1</w:t>
            </w:r>
            <w:r w:rsidR="00FA1D16">
              <w:rPr>
                <w:b/>
                <w:bCs/>
                <w:sz w:val="24"/>
                <w:szCs w:val="24"/>
              </w:rPr>
              <w:fldChar w:fldCharType="end"/>
            </w:r>
          </w:sdtContent>
        </w:sdt>
      </w:sdtContent>
    </w:sdt>
  </w:p>
  <w:p w14:paraId="55F727F2" w14:textId="2667C272" w:rsidR="00473728" w:rsidRPr="00473728" w:rsidRDefault="00473728" w:rsidP="00FA1D16">
    <w:pPr>
      <w:pStyle w:val="Footer"/>
      <w:tabs>
        <w:tab w:val="clear" w:pos="4513"/>
        <w:tab w:val="clear" w:pos="9026"/>
        <w:tab w:val="left" w:pos="2092"/>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C1B6D" w14:textId="77777777" w:rsidR="0094422D" w:rsidRDefault="0094422D" w:rsidP="0094422D">
      <w:pPr>
        <w:spacing w:after="0" w:line="240" w:lineRule="auto"/>
      </w:pPr>
      <w:r>
        <w:separator/>
      </w:r>
    </w:p>
  </w:footnote>
  <w:footnote w:type="continuationSeparator" w:id="0">
    <w:p w14:paraId="30DE8394" w14:textId="77777777" w:rsidR="0094422D" w:rsidRDefault="0094422D" w:rsidP="00944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6F45" w14:textId="77777777" w:rsidR="00087B6A" w:rsidRDefault="00087B6A" w:rsidP="0094422D">
    <w:pPr>
      <w:pStyle w:val="Header"/>
      <w:jc w:val="center"/>
      <w:rPr>
        <w:b/>
        <w:bCs/>
        <w:lang w:val="en-GB"/>
      </w:rPr>
    </w:pPr>
  </w:p>
  <w:p w14:paraId="236ACDBF" w14:textId="2539F9F8" w:rsidR="0094422D" w:rsidRPr="00087B6A" w:rsidRDefault="00087B6A" w:rsidP="0094422D">
    <w:pPr>
      <w:pStyle w:val="Header"/>
      <w:jc w:val="center"/>
      <w:rPr>
        <w:b/>
        <w:bCs/>
        <w:lang w:val="en-GB"/>
      </w:rPr>
    </w:pPr>
    <w:r>
      <w:rPr>
        <w:b/>
        <w:bCs/>
        <w:lang w:val="en-GB"/>
      </w:rPr>
      <w:t>PRIVACY DOSCLOSURE STATEMENT &amp;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04D4"/>
    <w:multiLevelType w:val="hybridMultilevel"/>
    <w:tmpl w:val="AD76037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22623330"/>
    <w:multiLevelType w:val="hybridMultilevel"/>
    <w:tmpl w:val="D7B247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34AB4937"/>
    <w:multiLevelType w:val="hybridMultilevel"/>
    <w:tmpl w:val="2982A320"/>
    <w:lvl w:ilvl="0" w:tplc="08090001">
      <w:start w:val="1"/>
      <w:numFmt w:val="bullet"/>
      <w:lvlText w:val=""/>
      <w:lvlJc w:val="left"/>
      <w:pPr>
        <w:ind w:left="578" w:hanging="360"/>
      </w:pPr>
      <w:rPr>
        <w:rFonts w:ascii="Symbol" w:hAnsi="Symbol" w:hint="default"/>
      </w:rPr>
    </w:lvl>
    <w:lvl w:ilvl="1" w:tplc="08090001">
      <w:start w:val="1"/>
      <w:numFmt w:val="bullet"/>
      <w:lvlText w:val=""/>
      <w:lvlJc w:val="left"/>
      <w:pPr>
        <w:ind w:left="1298" w:hanging="360"/>
      </w:pPr>
      <w:rPr>
        <w:rFonts w:ascii="Symbol" w:hAnsi="Symbol"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54967E9"/>
    <w:multiLevelType w:val="hybridMultilevel"/>
    <w:tmpl w:val="488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0499E"/>
    <w:multiLevelType w:val="hybridMultilevel"/>
    <w:tmpl w:val="FF003D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B6C69"/>
    <w:multiLevelType w:val="hybridMultilevel"/>
    <w:tmpl w:val="DEB2E20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31401"/>
    <w:multiLevelType w:val="hybridMultilevel"/>
    <w:tmpl w:val="2C504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52378"/>
    <w:multiLevelType w:val="hybridMultilevel"/>
    <w:tmpl w:val="CCE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E9615F"/>
    <w:multiLevelType w:val="hybridMultilevel"/>
    <w:tmpl w:val="9B08F8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7E3477CD"/>
    <w:multiLevelType w:val="hybridMultilevel"/>
    <w:tmpl w:val="71869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E55AF"/>
    <w:multiLevelType w:val="hybridMultilevel"/>
    <w:tmpl w:val="D806101A"/>
    <w:lvl w:ilvl="0" w:tplc="08090003">
      <w:start w:val="1"/>
      <w:numFmt w:val="bullet"/>
      <w:lvlText w:val="o"/>
      <w:lvlJc w:val="left"/>
      <w:pPr>
        <w:ind w:left="578" w:hanging="360"/>
      </w:pPr>
      <w:rPr>
        <w:rFonts w:ascii="Courier New" w:hAnsi="Courier New" w:cs="Courier New"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6"/>
  </w:num>
  <w:num w:numId="2">
    <w:abstractNumId w:val="4"/>
  </w:num>
  <w:num w:numId="3">
    <w:abstractNumId w:val="5"/>
  </w:num>
  <w:num w:numId="4">
    <w:abstractNumId w:val="10"/>
  </w:num>
  <w:num w:numId="5">
    <w:abstractNumId w:val="2"/>
  </w:num>
  <w:num w:numId="6">
    <w:abstractNumId w:val="0"/>
  </w:num>
  <w:num w:numId="7">
    <w:abstractNumId w:val="8"/>
  </w:num>
  <w:num w:numId="8">
    <w:abstractNumId w:val="1"/>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2D"/>
    <w:rsid w:val="000364A0"/>
    <w:rsid w:val="00087B6A"/>
    <w:rsid w:val="000A48E7"/>
    <w:rsid w:val="00145706"/>
    <w:rsid w:val="0015366A"/>
    <w:rsid w:val="001C3846"/>
    <w:rsid w:val="00242177"/>
    <w:rsid w:val="00295669"/>
    <w:rsid w:val="002A450C"/>
    <w:rsid w:val="00304582"/>
    <w:rsid w:val="0031321A"/>
    <w:rsid w:val="00334CF0"/>
    <w:rsid w:val="00335CE7"/>
    <w:rsid w:val="00366AF3"/>
    <w:rsid w:val="00381E41"/>
    <w:rsid w:val="003A326A"/>
    <w:rsid w:val="003D2BFC"/>
    <w:rsid w:val="004044DC"/>
    <w:rsid w:val="00416AA3"/>
    <w:rsid w:val="00467AC9"/>
    <w:rsid w:val="00473728"/>
    <w:rsid w:val="00485D10"/>
    <w:rsid w:val="004B4E92"/>
    <w:rsid w:val="004F6BD8"/>
    <w:rsid w:val="005222FF"/>
    <w:rsid w:val="00530277"/>
    <w:rsid w:val="00552D24"/>
    <w:rsid w:val="0057362D"/>
    <w:rsid w:val="005852E4"/>
    <w:rsid w:val="00661981"/>
    <w:rsid w:val="00686F44"/>
    <w:rsid w:val="006C6852"/>
    <w:rsid w:val="00704332"/>
    <w:rsid w:val="00774487"/>
    <w:rsid w:val="00776C3E"/>
    <w:rsid w:val="007A1C29"/>
    <w:rsid w:val="007A56BD"/>
    <w:rsid w:val="007B4547"/>
    <w:rsid w:val="00873F55"/>
    <w:rsid w:val="008C50E9"/>
    <w:rsid w:val="008F0BC6"/>
    <w:rsid w:val="009227BB"/>
    <w:rsid w:val="00931C33"/>
    <w:rsid w:val="0094422D"/>
    <w:rsid w:val="0096097F"/>
    <w:rsid w:val="00971ED6"/>
    <w:rsid w:val="009730F9"/>
    <w:rsid w:val="00976B3D"/>
    <w:rsid w:val="00984C70"/>
    <w:rsid w:val="009B164B"/>
    <w:rsid w:val="00A25FD4"/>
    <w:rsid w:val="00A349BF"/>
    <w:rsid w:val="00A7617F"/>
    <w:rsid w:val="00AD4EB7"/>
    <w:rsid w:val="00BA675D"/>
    <w:rsid w:val="00BC2E23"/>
    <w:rsid w:val="00C003AD"/>
    <w:rsid w:val="00C013F5"/>
    <w:rsid w:val="00C97BF7"/>
    <w:rsid w:val="00CD08E6"/>
    <w:rsid w:val="00CD3113"/>
    <w:rsid w:val="00D11DF1"/>
    <w:rsid w:val="00E3470A"/>
    <w:rsid w:val="00E86E93"/>
    <w:rsid w:val="00E9096D"/>
    <w:rsid w:val="00E9517C"/>
    <w:rsid w:val="00EA5249"/>
    <w:rsid w:val="00EE0E5D"/>
    <w:rsid w:val="00EE1DC2"/>
    <w:rsid w:val="00EF0EEA"/>
    <w:rsid w:val="00EF3F89"/>
    <w:rsid w:val="00EF5611"/>
    <w:rsid w:val="00F37A2C"/>
    <w:rsid w:val="00F67436"/>
    <w:rsid w:val="00F74937"/>
    <w:rsid w:val="00FA1D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BA5AA"/>
  <w15:chartTrackingRefBased/>
  <w15:docId w15:val="{EB350F6D-8185-4C4F-9E67-97C69D41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2D"/>
  </w:style>
  <w:style w:type="paragraph" w:styleId="Footer">
    <w:name w:val="footer"/>
    <w:basedOn w:val="Normal"/>
    <w:link w:val="FooterChar"/>
    <w:uiPriority w:val="99"/>
    <w:unhideWhenUsed/>
    <w:rsid w:val="00944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2D"/>
  </w:style>
  <w:style w:type="paragraph" w:styleId="ListParagraph">
    <w:name w:val="List Paragraph"/>
    <w:basedOn w:val="Normal"/>
    <w:uiPriority w:val="34"/>
    <w:qFormat/>
    <w:rsid w:val="0094422D"/>
    <w:pPr>
      <w:ind w:left="720"/>
      <w:contextualSpacing/>
    </w:pPr>
  </w:style>
  <w:style w:type="character" w:styleId="Hyperlink">
    <w:name w:val="Hyperlink"/>
    <w:basedOn w:val="DefaultParagraphFont"/>
    <w:uiPriority w:val="99"/>
    <w:unhideWhenUsed/>
    <w:rsid w:val="00BC2E23"/>
    <w:rPr>
      <w:color w:val="0563C1" w:themeColor="hyperlink"/>
      <w:u w:val="single"/>
    </w:rPr>
  </w:style>
  <w:style w:type="character" w:styleId="UnresolvedMention">
    <w:name w:val="Unresolved Mention"/>
    <w:basedOn w:val="DefaultParagraphFont"/>
    <w:uiPriority w:val="99"/>
    <w:semiHidden/>
    <w:unhideWhenUsed/>
    <w:rsid w:val="00BC2E23"/>
    <w:rPr>
      <w:color w:val="605E5C"/>
      <w:shd w:val="clear" w:color="auto" w:fill="E1DFDD"/>
    </w:rPr>
  </w:style>
  <w:style w:type="table" w:styleId="TableGrid">
    <w:name w:val="Table Grid"/>
    <w:basedOn w:val="TableNormal"/>
    <w:uiPriority w:val="39"/>
    <w:rsid w:val="00EA5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013F5"/>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Carbonell</dc:creator>
  <cp:keywords/>
  <dc:description/>
  <cp:lastModifiedBy>Michelle Carbonell</cp:lastModifiedBy>
  <cp:revision>73</cp:revision>
  <dcterms:created xsi:type="dcterms:W3CDTF">2019-07-23T05:46:00Z</dcterms:created>
  <dcterms:modified xsi:type="dcterms:W3CDTF">2019-07-30T03:33:00Z</dcterms:modified>
</cp:coreProperties>
</file>